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7E6" w:rsidRPr="009B5B4E" w:rsidRDefault="00BE27E6" w:rsidP="00BE27E6">
      <w:pPr>
        <w:rPr>
          <w:rFonts w:ascii="Arial" w:hAnsi="Arial" w:cs="Arial"/>
          <w:b/>
          <w:szCs w:val="20"/>
          <w:lang w:val="en-US"/>
        </w:rPr>
      </w:pPr>
      <w:r w:rsidRPr="009B5B4E">
        <w:rPr>
          <w:rFonts w:ascii="Arial" w:hAnsi="Arial" w:cs="Arial"/>
          <w:b/>
          <w:szCs w:val="20"/>
          <w:lang w:val="en-US"/>
        </w:rPr>
        <w:t>Annex-08</w:t>
      </w:r>
    </w:p>
    <w:p w:rsidR="00BE27E6" w:rsidRPr="00CF26CA" w:rsidRDefault="00BE27E6" w:rsidP="00BE27E6">
      <w:pPr>
        <w:rPr>
          <w:rFonts w:ascii="Arial" w:hAnsi="Arial" w:cs="Arial"/>
          <w:b/>
          <w:sz w:val="20"/>
          <w:szCs w:val="20"/>
          <w:lang w:val="en-US"/>
        </w:rPr>
      </w:pPr>
      <w:r w:rsidRPr="00CF26CA">
        <w:rPr>
          <w:rFonts w:ascii="Arial" w:hAnsi="Arial" w:cs="Arial"/>
          <w:b/>
          <w:sz w:val="20"/>
          <w:szCs w:val="20"/>
          <w:lang w:val="en-US"/>
        </w:rPr>
        <w:t>Tender Ref: BGD -Tender-Security Guard-2025-002</w:t>
      </w:r>
    </w:p>
    <w:p w:rsidR="00173AD5" w:rsidRPr="00CF26CA" w:rsidRDefault="00173AD5" w:rsidP="00173AD5">
      <w:pPr>
        <w:pStyle w:val="Heading2"/>
        <w:jc w:val="center"/>
        <w:rPr>
          <w:rFonts w:ascii="Arial" w:hAnsi="Arial" w:cs="Arial"/>
          <w:b/>
          <w:bCs/>
          <w:sz w:val="22"/>
          <w:u w:val="none"/>
        </w:rPr>
      </w:pPr>
      <w:r w:rsidRPr="00CF26CA">
        <w:rPr>
          <w:rFonts w:ascii="Arial" w:hAnsi="Arial" w:cs="Arial"/>
          <w:b/>
          <w:bCs/>
          <w:sz w:val="22"/>
          <w:u w:val="none"/>
        </w:rPr>
        <w:t>Concern Worldwide, Bangladesh</w:t>
      </w:r>
    </w:p>
    <w:p w:rsidR="00173AD5" w:rsidRPr="00CF26CA" w:rsidRDefault="00173AD5" w:rsidP="00173AD5">
      <w:pPr>
        <w:pStyle w:val="BodyText"/>
        <w:jc w:val="center"/>
        <w:rPr>
          <w:rFonts w:ascii="Arial" w:hAnsi="Arial" w:cs="Arial"/>
          <w:b/>
          <w:bCs/>
        </w:rPr>
      </w:pPr>
      <w:r w:rsidRPr="00CF26CA">
        <w:rPr>
          <w:rFonts w:ascii="Arial" w:hAnsi="Arial" w:cs="Arial"/>
          <w:b/>
          <w:bCs/>
        </w:rPr>
        <w:t>Terms of Reference</w:t>
      </w:r>
      <w:r w:rsidR="004502F3" w:rsidRPr="00CF26CA">
        <w:rPr>
          <w:rFonts w:ascii="Arial" w:hAnsi="Arial" w:cs="Arial"/>
          <w:b/>
          <w:bCs/>
        </w:rPr>
        <w:t xml:space="preserve"> (ToR)</w:t>
      </w:r>
    </w:p>
    <w:p w:rsidR="00173AD5" w:rsidRPr="00CF26CA" w:rsidRDefault="00173AD5" w:rsidP="00173AD5">
      <w:pPr>
        <w:pStyle w:val="Heading3"/>
        <w:rPr>
          <w:rFonts w:ascii="Arial" w:hAnsi="Arial" w:cs="Arial"/>
          <w:sz w:val="22"/>
        </w:rPr>
      </w:pPr>
      <w:r w:rsidRPr="00CF26CA">
        <w:rPr>
          <w:rFonts w:ascii="Arial" w:hAnsi="Arial" w:cs="Arial"/>
          <w:sz w:val="22"/>
        </w:rPr>
        <w:t>For</w:t>
      </w:r>
    </w:p>
    <w:p w:rsidR="00173AD5" w:rsidRPr="00CF26CA" w:rsidRDefault="006F388E" w:rsidP="00173AD5">
      <w:pPr>
        <w:pStyle w:val="Heading3"/>
        <w:rPr>
          <w:rFonts w:ascii="Arial" w:hAnsi="Arial" w:cs="Arial"/>
          <w:sz w:val="22"/>
        </w:rPr>
      </w:pPr>
      <w:r w:rsidRPr="00CF26CA">
        <w:rPr>
          <w:rFonts w:ascii="Arial" w:hAnsi="Arial" w:cs="Arial"/>
          <w:sz w:val="22"/>
        </w:rPr>
        <w:t>Security G</w:t>
      </w:r>
      <w:r w:rsidR="004915C0" w:rsidRPr="00CF26CA">
        <w:rPr>
          <w:rFonts w:ascii="Arial" w:hAnsi="Arial" w:cs="Arial"/>
          <w:sz w:val="22"/>
        </w:rPr>
        <w:t>uard</w:t>
      </w:r>
      <w:r w:rsidRPr="00CF26CA">
        <w:rPr>
          <w:rFonts w:ascii="Arial" w:hAnsi="Arial" w:cs="Arial"/>
          <w:sz w:val="22"/>
        </w:rPr>
        <w:t xml:space="preserve"> S</w:t>
      </w:r>
      <w:r w:rsidR="00173AD5" w:rsidRPr="00CF26CA">
        <w:rPr>
          <w:rFonts w:ascii="Arial" w:hAnsi="Arial" w:cs="Arial"/>
          <w:sz w:val="22"/>
        </w:rPr>
        <w:t>ervice</w:t>
      </w:r>
    </w:p>
    <w:p w:rsidR="00173AD5" w:rsidRPr="00CF26CA" w:rsidRDefault="00173AD5" w:rsidP="00173AD5">
      <w:pPr>
        <w:pBdr>
          <w:bottom w:val="single" w:sz="12" w:space="1" w:color="auto"/>
        </w:pBdr>
        <w:jc w:val="both"/>
        <w:rPr>
          <w:rFonts w:ascii="Arial" w:hAnsi="Arial" w:cs="Arial"/>
          <w:sz w:val="20"/>
          <w:szCs w:val="20"/>
        </w:rPr>
      </w:pPr>
    </w:p>
    <w:p w:rsidR="00121D5B" w:rsidRPr="00CF26CA" w:rsidRDefault="00121D5B" w:rsidP="00CF26CA">
      <w:pPr>
        <w:tabs>
          <w:tab w:val="left" w:pos="9000"/>
        </w:tabs>
        <w:spacing w:after="0" w:line="288" w:lineRule="auto"/>
        <w:jc w:val="both"/>
        <w:rPr>
          <w:rFonts w:ascii="Arial" w:hAnsi="Arial" w:cs="Arial"/>
          <w:sz w:val="19"/>
          <w:szCs w:val="19"/>
        </w:rPr>
      </w:pPr>
      <w:r w:rsidRPr="00CF26CA">
        <w:rPr>
          <w:rFonts w:ascii="Arial" w:hAnsi="Arial" w:cs="Arial"/>
          <w:sz w:val="19"/>
          <w:szCs w:val="19"/>
        </w:rPr>
        <w:t>Concern Worldwide is a non-governmental, international, humanitarian organisation dedicated to the reduction of suffering and working towards the ultimate elimination of extreme poverty in the world’s poorest countries. With its headquartered in Dublin, Ireland, Concern has been working in Bangladesh for over 4</w:t>
      </w:r>
      <w:r w:rsidR="006B77D8" w:rsidRPr="00CF26CA">
        <w:rPr>
          <w:rFonts w:ascii="Arial" w:hAnsi="Arial" w:cs="Arial"/>
          <w:sz w:val="19"/>
          <w:szCs w:val="19"/>
        </w:rPr>
        <w:t>9</w:t>
      </w:r>
      <w:r w:rsidRPr="00CF26CA">
        <w:rPr>
          <w:rFonts w:ascii="Arial" w:hAnsi="Arial" w:cs="Arial"/>
          <w:sz w:val="19"/>
          <w:szCs w:val="19"/>
        </w:rPr>
        <w:t xml:space="preserve"> years.</w:t>
      </w:r>
    </w:p>
    <w:p w:rsidR="00173AD5" w:rsidRPr="00683B60" w:rsidRDefault="00173AD5" w:rsidP="00CF26CA">
      <w:pPr>
        <w:spacing w:after="0" w:line="288" w:lineRule="auto"/>
        <w:jc w:val="both"/>
        <w:rPr>
          <w:rFonts w:ascii="Arial" w:hAnsi="Arial" w:cs="Arial"/>
          <w:b/>
          <w:sz w:val="13"/>
          <w:szCs w:val="19"/>
        </w:rPr>
      </w:pPr>
    </w:p>
    <w:p w:rsidR="00173AD5" w:rsidRPr="00CF26CA" w:rsidRDefault="00173AD5" w:rsidP="00CF26CA">
      <w:pPr>
        <w:pStyle w:val="ListParagraph"/>
        <w:numPr>
          <w:ilvl w:val="0"/>
          <w:numId w:val="31"/>
        </w:numPr>
        <w:spacing w:after="0" w:line="288" w:lineRule="auto"/>
        <w:jc w:val="both"/>
        <w:rPr>
          <w:rFonts w:ascii="Arial" w:hAnsi="Arial" w:cs="Arial"/>
          <w:b/>
          <w:sz w:val="19"/>
          <w:szCs w:val="19"/>
        </w:rPr>
      </w:pPr>
      <w:r w:rsidRPr="00CF26CA">
        <w:rPr>
          <w:rFonts w:ascii="Arial" w:hAnsi="Arial" w:cs="Arial"/>
          <w:b/>
          <w:sz w:val="19"/>
          <w:szCs w:val="19"/>
        </w:rPr>
        <w:t>Purpose</w:t>
      </w:r>
      <w:r w:rsidR="00121D5B" w:rsidRPr="00CF26CA">
        <w:rPr>
          <w:rFonts w:ascii="Arial" w:hAnsi="Arial" w:cs="Arial"/>
          <w:b/>
          <w:sz w:val="19"/>
          <w:szCs w:val="19"/>
        </w:rPr>
        <w:t xml:space="preserve">: </w:t>
      </w:r>
      <w:r w:rsidRPr="00CF26CA">
        <w:rPr>
          <w:rFonts w:ascii="Arial" w:hAnsi="Arial" w:cs="Arial"/>
          <w:sz w:val="19"/>
          <w:szCs w:val="19"/>
        </w:rPr>
        <w:t xml:space="preserve">Concern Worldwide Bangladesh has been outsourcing and utilizing the </w:t>
      </w:r>
      <w:r w:rsidR="004915C0" w:rsidRPr="00CF26CA">
        <w:rPr>
          <w:rFonts w:ascii="Arial" w:hAnsi="Arial" w:cs="Arial"/>
          <w:sz w:val="19"/>
          <w:szCs w:val="19"/>
        </w:rPr>
        <w:t>security guard services from</w:t>
      </w:r>
      <w:r w:rsidRPr="00CF26CA">
        <w:rPr>
          <w:rFonts w:ascii="Arial" w:hAnsi="Arial" w:cs="Arial"/>
          <w:sz w:val="19"/>
          <w:szCs w:val="19"/>
        </w:rPr>
        <w:t xml:space="preserve"> professional se</w:t>
      </w:r>
      <w:r w:rsidR="004915C0" w:rsidRPr="00CF26CA">
        <w:rPr>
          <w:rFonts w:ascii="Arial" w:hAnsi="Arial" w:cs="Arial"/>
          <w:sz w:val="19"/>
          <w:szCs w:val="19"/>
        </w:rPr>
        <w:t>rvice providers for ensuing adequate security of its offices premises and warehouses</w:t>
      </w:r>
      <w:r w:rsidR="00121D5B" w:rsidRPr="00CF26CA">
        <w:rPr>
          <w:rFonts w:ascii="Arial" w:hAnsi="Arial" w:cs="Arial"/>
          <w:sz w:val="19"/>
          <w:szCs w:val="19"/>
        </w:rPr>
        <w:t>. A contract for a period will be for Two years after</w:t>
      </w:r>
      <w:r w:rsidRPr="00CF26CA">
        <w:rPr>
          <w:rFonts w:ascii="Arial" w:hAnsi="Arial" w:cs="Arial"/>
          <w:sz w:val="19"/>
          <w:szCs w:val="19"/>
        </w:rPr>
        <w:t xml:space="preserve"> signed with the successful </w:t>
      </w:r>
      <w:r w:rsidR="00121D5B" w:rsidRPr="00CF26CA">
        <w:rPr>
          <w:rFonts w:ascii="Arial" w:hAnsi="Arial" w:cs="Arial"/>
          <w:sz w:val="19"/>
          <w:szCs w:val="19"/>
        </w:rPr>
        <w:t>service provider.</w:t>
      </w:r>
      <w:r w:rsidRPr="00CF26CA">
        <w:rPr>
          <w:rFonts w:ascii="Arial" w:hAnsi="Arial" w:cs="Arial"/>
          <w:sz w:val="19"/>
          <w:szCs w:val="19"/>
        </w:rPr>
        <w:t xml:space="preserve"> </w:t>
      </w:r>
    </w:p>
    <w:p w:rsidR="00173AD5" w:rsidRPr="00965437" w:rsidRDefault="00173AD5" w:rsidP="00CF26CA">
      <w:pPr>
        <w:pStyle w:val="BodyText2"/>
        <w:spacing w:line="288" w:lineRule="auto"/>
        <w:rPr>
          <w:sz w:val="13"/>
          <w:szCs w:val="19"/>
        </w:rPr>
      </w:pPr>
    </w:p>
    <w:p w:rsidR="00173AD5" w:rsidRPr="00CF26CA" w:rsidRDefault="00173AD5" w:rsidP="00CF26CA">
      <w:pPr>
        <w:pStyle w:val="Title"/>
        <w:numPr>
          <w:ilvl w:val="0"/>
          <w:numId w:val="31"/>
        </w:numPr>
        <w:spacing w:line="288" w:lineRule="auto"/>
        <w:jc w:val="both"/>
        <w:rPr>
          <w:rFonts w:ascii="Arial" w:hAnsi="Arial" w:cs="Arial"/>
          <w:sz w:val="19"/>
          <w:szCs w:val="19"/>
        </w:rPr>
      </w:pPr>
      <w:r w:rsidRPr="00CF26CA">
        <w:rPr>
          <w:rFonts w:ascii="Arial" w:hAnsi="Arial" w:cs="Arial"/>
          <w:sz w:val="19"/>
          <w:szCs w:val="19"/>
        </w:rPr>
        <w:t>Description of Work:</w:t>
      </w:r>
      <w:r w:rsidR="00121D5B" w:rsidRPr="00CF26CA">
        <w:rPr>
          <w:rFonts w:ascii="Arial" w:hAnsi="Arial" w:cs="Arial"/>
          <w:sz w:val="19"/>
          <w:szCs w:val="19"/>
        </w:rPr>
        <w:t xml:space="preserve"> </w:t>
      </w:r>
      <w:r w:rsidRPr="00CF26CA">
        <w:rPr>
          <w:rFonts w:ascii="Arial" w:hAnsi="Arial" w:cs="Arial"/>
          <w:b w:val="0"/>
          <w:sz w:val="19"/>
          <w:szCs w:val="19"/>
        </w:rPr>
        <w:t xml:space="preserve">The appointed service provider is expected to provide </w:t>
      </w:r>
      <w:r w:rsidR="004915C0" w:rsidRPr="00CF26CA">
        <w:rPr>
          <w:rFonts w:ascii="Arial" w:hAnsi="Arial" w:cs="Arial"/>
          <w:b w:val="0"/>
          <w:sz w:val="19"/>
          <w:szCs w:val="19"/>
        </w:rPr>
        <w:t xml:space="preserve">skilled security guards. </w:t>
      </w:r>
    </w:p>
    <w:p w:rsidR="00173AD5" w:rsidRPr="00965437" w:rsidRDefault="00173AD5" w:rsidP="00CF26CA">
      <w:pPr>
        <w:pStyle w:val="Subtitle"/>
        <w:spacing w:line="288" w:lineRule="auto"/>
        <w:jc w:val="both"/>
        <w:rPr>
          <w:rFonts w:ascii="Arial" w:hAnsi="Arial" w:cs="Arial"/>
          <w:sz w:val="13"/>
          <w:szCs w:val="19"/>
        </w:rPr>
      </w:pPr>
    </w:p>
    <w:p w:rsidR="00173AD5" w:rsidRPr="00CF26CA" w:rsidRDefault="00173AD5" w:rsidP="00CF26CA">
      <w:pPr>
        <w:pStyle w:val="Title"/>
        <w:numPr>
          <w:ilvl w:val="0"/>
          <w:numId w:val="31"/>
        </w:numPr>
        <w:spacing w:line="288" w:lineRule="auto"/>
        <w:jc w:val="both"/>
        <w:rPr>
          <w:rFonts w:ascii="Arial" w:hAnsi="Arial" w:cs="Arial"/>
          <w:sz w:val="19"/>
          <w:szCs w:val="19"/>
        </w:rPr>
      </w:pPr>
      <w:r w:rsidRPr="00CF26CA">
        <w:rPr>
          <w:rFonts w:ascii="Arial" w:hAnsi="Arial" w:cs="Arial"/>
          <w:sz w:val="19"/>
          <w:szCs w:val="19"/>
        </w:rPr>
        <w:t xml:space="preserve"> Output:</w:t>
      </w:r>
      <w:r w:rsidR="00121D5B" w:rsidRPr="00CF26CA">
        <w:rPr>
          <w:rFonts w:ascii="Arial" w:hAnsi="Arial" w:cs="Arial"/>
          <w:sz w:val="19"/>
          <w:szCs w:val="19"/>
        </w:rPr>
        <w:t xml:space="preserve"> </w:t>
      </w:r>
      <w:r w:rsidR="004915C0" w:rsidRPr="00CF26CA">
        <w:rPr>
          <w:rFonts w:ascii="Arial" w:hAnsi="Arial" w:cs="Arial"/>
          <w:b w:val="0"/>
          <w:sz w:val="19"/>
          <w:szCs w:val="19"/>
        </w:rPr>
        <w:t>Appropriate and standard security guard</w:t>
      </w:r>
      <w:r w:rsidRPr="00CF26CA">
        <w:rPr>
          <w:rFonts w:ascii="Arial" w:hAnsi="Arial" w:cs="Arial"/>
          <w:b w:val="0"/>
          <w:sz w:val="19"/>
          <w:szCs w:val="19"/>
        </w:rPr>
        <w:t xml:space="preserve"> service</w:t>
      </w:r>
      <w:r w:rsidR="004915C0" w:rsidRPr="00CF26CA">
        <w:rPr>
          <w:rFonts w:ascii="Arial" w:hAnsi="Arial" w:cs="Arial"/>
          <w:b w:val="0"/>
          <w:sz w:val="19"/>
          <w:szCs w:val="19"/>
        </w:rPr>
        <w:t xml:space="preserve"> with duty log sheet, attendance and other necessary document. </w:t>
      </w:r>
    </w:p>
    <w:p w:rsidR="00173AD5" w:rsidRPr="00A94222" w:rsidRDefault="00173AD5" w:rsidP="00CF26CA">
      <w:pPr>
        <w:spacing w:after="0" w:line="288" w:lineRule="auto"/>
        <w:jc w:val="both"/>
        <w:rPr>
          <w:rFonts w:ascii="Arial" w:hAnsi="Arial" w:cs="Arial"/>
          <w:b/>
          <w:sz w:val="7"/>
          <w:szCs w:val="19"/>
        </w:rPr>
      </w:pPr>
    </w:p>
    <w:p w:rsidR="00173AD5" w:rsidRPr="00CF26CA" w:rsidRDefault="00173AD5" w:rsidP="00CF26CA">
      <w:pPr>
        <w:pStyle w:val="ListParagraph"/>
        <w:numPr>
          <w:ilvl w:val="0"/>
          <w:numId w:val="31"/>
        </w:numPr>
        <w:spacing w:after="0" w:line="288" w:lineRule="auto"/>
        <w:jc w:val="both"/>
        <w:rPr>
          <w:rFonts w:ascii="Arial" w:hAnsi="Arial" w:cs="Arial"/>
          <w:sz w:val="19"/>
          <w:szCs w:val="19"/>
        </w:rPr>
      </w:pPr>
      <w:r w:rsidRPr="00CF26CA">
        <w:rPr>
          <w:rFonts w:ascii="Arial" w:hAnsi="Arial" w:cs="Arial"/>
          <w:b/>
          <w:sz w:val="19"/>
          <w:szCs w:val="19"/>
        </w:rPr>
        <w:t xml:space="preserve">Price: </w:t>
      </w:r>
      <w:r w:rsidRPr="00CF26CA">
        <w:rPr>
          <w:rFonts w:ascii="Arial" w:hAnsi="Arial" w:cs="Arial"/>
          <w:sz w:val="19"/>
          <w:szCs w:val="19"/>
        </w:rPr>
        <w:t xml:space="preserve">Service price/fee will be quoted by the prospective bidders. </w:t>
      </w:r>
    </w:p>
    <w:p w:rsidR="004915C0" w:rsidRPr="00A94222" w:rsidRDefault="004915C0" w:rsidP="00CF26CA">
      <w:pPr>
        <w:pStyle w:val="ListParagraph"/>
        <w:spacing w:line="288" w:lineRule="auto"/>
        <w:rPr>
          <w:rFonts w:ascii="Arial" w:hAnsi="Arial" w:cs="Arial"/>
          <w:sz w:val="7"/>
          <w:szCs w:val="19"/>
        </w:rPr>
      </w:pPr>
    </w:p>
    <w:p w:rsidR="00080193" w:rsidRPr="00CF26CA" w:rsidRDefault="00802112" w:rsidP="00CF26CA">
      <w:pPr>
        <w:pStyle w:val="ListParagraph"/>
        <w:numPr>
          <w:ilvl w:val="0"/>
          <w:numId w:val="31"/>
        </w:numPr>
        <w:spacing w:after="0" w:line="288" w:lineRule="auto"/>
        <w:jc w:val="both"/>
        <w:rPr>
          <w:rFonts w:ascii="Arial" w:hAnsi="Arial" w:cs="Arial"/>
          <w:sz w:val="19"/>
          <w:szCs w:val="19"/>
        </w:rPr>
      </w:pPr>
      <w:r w:rsidRPr="00CF26CA">
        <w:rPr>
          <w:rFonts w:ascii="Arial" w:hAnsi="Arial" w:cs="Arial"/>
          <w:b/>
          <w:sz w:val="19"/>
          <w:szCs w:val="19"/>
        </w:rPr>
        <w:t xml:space="preserve">Number of personnel and basic qualifications: </w:t>
      </w:r>
      <w:r w:rsidR="00C94F50" w:rsidRPr="00CF26CA">
        <w:rPr>
          <w:rFonts w:ascii="Arial" w:hAnsi="Arial" w:cs="Arial"/>
          <w:b/>
          <w:sz w:val="19"/>
          <w:szCs w:val="19"/>
        </w:rPr>
        <w:t>As per RFQ mention locations</w:t>
      </w:r>
    </w:p>
    <w:p w:rsidR="00173AD5" w:rsidRPr="00CF26CA" w:rsidRDefault="00173AD5" w:rsidP="00CF26CA">
      <w:pPr>
        <w:spacing w:after="0" w:line="288" w:lineRule="auto"/>
        <w:jc w:val="both"/>
        <w:rPr>
          <w:rFonts w:ascii="Arial" w:hAnsi="Arial" w:cs="Arial"/>
          <w:b/>
          <w:sz w:val="19"/>
          <w:szCs w:val="19"/>
        </w:rPr>
      </w:pPr>
    </w:p>
    <w:p w:rsidR="004915C0" w:rsidRPr="00CF26CA" w:rsidRDefault="004915C0" w:rsidP="00CF26CA">
      <w:pPr>
        <w:pStyle w:val="ListParagraph"/>
        <w:numPr>
          <w:ilvl w:val="0"/>
          <w:numId w:val="34"/>
        </w:numPr>
        <w:spacing w:after="0" w:line="288" w:lineRule="auto"/>
        <w:jc w:val="both"/>
        <w:rPr>
          <w:rFonts w:ascii="Arial" w:hAnsi="Arial" w:cs="Arial"/>
          <w:sz w:val="19"/>
          <w:szCs w:val="19"/>
        </w:rPr>
      </w:pPr>
      <w:r w:rsidRPr="00CF26CA">
        <w:rPr>
          <w:rFonts w:ascii="Arial" w:hAnsi="Arial" w:cs="Arial"/>
          <w:b/>
          <w:sz w:val="19"/>
          <w:szCs w:val="19"/>
        </w:rPr>
        <w:t>M</w:t>
      </w:r>
      <w:r w:rsidR="008F1448" w:rsidRPr="00CF26CA">
        <w:rPr>
          <w:rFonts w:ascii="Arial" w:hAnsi="Arial" w:cs="Arial"/>
          <w:b/>
          <w:sz w:val="19"/>
          <w:szCs w:val="19"/>
        </w:rPr>
        <w:t>en</w:t>
      </w:r>
      <w:r w:rsidRPr="00CF26CA">
        <w:rPr>
          <w:rFonts w:ascii="Arial" w:hAnsi="Arial" w:cs="Arial"/>
          <w:b/>
          <w:sz w:val="19"/>
          <w:szCs w:val="19"/>
        </w:rPr>
        <w:t xml:space="preserve"> </w:t>
      </w:r>
      <w:r w:rsidR="008F1448" w:rsidRPr="00CF26CA">
        <w:rPr>
          <w:rFonts w:ascii="Arial" w:hAnsi="Arial" w:cs="Arial"/>
          <w:b/>
          <w:sz w:val="19"/>
          <w:szCs w:val="19"/>
        </w:rPr>
        <w:t xml:space="preserve">(8) </w:t>
      </w:r>
      <w:r w:rsidRPr="00CF26CA">
        <w:rPr>
          <w:rFonts w:ascii="Arial" w:hAnsi="Arial" w:cs="Arial"/>
          <w:b/>
          <w:sz w:val="19"/>
          <w:szCs w:val="19"/>
        </w:rPr>
        <w:t xml:space="preserve">Security Guards for Dhaka and Saidpur office </w:t>
      </w:r>
      <w:r w:rsidR="00173AD5" w:rsidRPr="00CF26CA">
        <w:rPr>
          <w:rFonts w:ascii="Arial" w:hAnsi="Arial" w:cs="Arial"/>
          <w:sz w:val="19"/>
          <w:szCs w:val="19"/>
        </w:rPr>
        <w:t xml:space="preserve">: </w:t>
      </w:r>
    </w:p>
    <w:p w:rsidR="00173AD5" w:rsidRPr="00CF26CA" w:rsidRDefault="008F1448" w:rsidP="00CF26CA">
      <w:pPr>
        <w:pStyle w:val="ListParagraph"/>
        <w:numPr>
          <w:ilvl w:val="0"/>
          <w:numId w:val="34"/>
        </w:numPr>
        <w:spacing w:after="0" w:line="288" w:lineRule="auto"/>
        <w:jc w:val="both"/>
        <w:rPr>
          <w:rFonts w:ascii="Arial" w:hAnsi="Arial" w:cs="Arial"/>
          <w:sz w:val="19"/>
          <w:szCs w:val="19"/>
        </w:rPr>
      </w:pPr>
      <w:r w:rsidRPr="00CF26CA">
        <w:rPr>
          <w:rFonts w:ascii="Arial" w:hAnsi="Arial" w:cs="Arial"/>
          <w:b/>
          <w:sz w:val="19"/>
          <w:szCs w:val="19"/>
        </w:rPr>
        <w:t xml:space="preserve">Women (1) </w:t>
      </w:r>
      <w:r w:rsidR="004915C0" w:rsidRPr="00CF26CA">
        <w:rPr>
          <w:rFonts w:ascii="Arial" w:hAnsi="Arial" w:cs="Arial"/>
          <w:b/>
          <w:sz w:val="19"/>
          <w:szCs w:val="19"/>
        </w:rPr>
        <w:t xml:space="preserve">Female Security Guards for Dhaka office: </w:t>
      </w:r>
    </w:p>
    <w:p w:rsidR="004915C0" w:rsidRPr="00A94222" w:rsidRDefault="004915C0" w:rsidP="00CF26CA">
      <w:pPr>
        <w:spacing w:after="0" w:line="288" w:lineRule="auto"/>
        <w:jc w:val="both"/>
        <w:rPr>
          <w:rFonts w:ascii="Arial" w:hAnsi="Arial" w:cs="Arial"/>
          <w:sz w:val="11"/>
          <w:szCs w:val="19"/>
        </w:rPr>
      </w:pPr>
    </w:p>
    <w:p w:rsidR="004915C0" w:rsidRPr="00CF26CA" w:rsidRDefault="004915C0" w:rsidP="00CF26CA">
      <w:pPr>
        <w:pStyle w:val="ListParagraph"/>
        <w:numPr>
          <w:ilvl w:val="0"/>
          <w:numId w:val="34"/>
        </w:numPr>
        <w:spacing w:after="0" w:line="288" w:lineRule="auto"/>
        <w:jc w:val="both"/>
        <w:rPr>
          <w:rFonts w:ascii="Arial" w:hAnsi="Arial" w:cs="Arial"/>
          <w:sz w:val="19"/>
          <w:szCs w:val="19"/>
        </w:rPr>
      </w:pPr>
      <w:r w:rsidRPr="00CF26CA">
        <w:rPr>
          <w:rFonts w:ascii="Arial" w:hAnsi="Arial" w:cs="Arial"/>
          <w:b/>
          <w:sz w:val="19"/>
          <w:szCs w:val="19"/>
        </w:rPr>
        <w:t>M</w:t>
      </w:r>
      <w:r w:rsidR="008F1448" w:rsidRPr="00CF26CA">
        <w:rPr>
          <w:rFonts w:ascii="Arial" w:hAnsi="Arial" w:cs="Arial"/>
          <w:b/>
          <w:sz w:val="19"/>
          <w:szCs w:val="19"/>
        </w:rPr>
        <w:t>en</w:t>
      </w:r>
      <w:r w:rsidRPr="00CF26CA">
        <w:rPr>
          <w:rFonts w:ascii="Arial" w:hAnsi="Arial" w:cs="Arial"/>
          <w:b/>
          <w:sz w:val="19"/>
          <w:szCs w:val="19"/>
        </w:rPr>
        <w:t xml:space="preserve"> Security Guards for Ukhiya, Cox’s Bazar office </w:t>
      </w:r>
      <w:r w:rsidRPr="00CF26CA">
        <w:rPr>
          <w:rFonts w:ascii="Arial" w:hAnsi="Arial" w:cs="Arial"/>
          <w:sz w:val="19"/>
          <w:szCs w:val="19"/>
        </w:rPr>
        <w:t>:</w:t>
      </w:r>
    </w:p>
    <w:p w:rsidR="004915C0" w:rsidRPr="00CF26CA" w:rsidRDefault="008F1448" w:rsidP="00CF26CA">
      <w:pPr>
        <w:pStyle w:val="ListParagraph"/>
        <w:numPr>
          <w:ilvl w:val="0"/>
          <w:numId w:val="34"/>
        </w:numPr>
        <w:spacing w:after="0" w:line="288" w:lineRule="auto"/>
        <w:jc w:val="both"/>
        <w:rPr>
          <w:rFonts w:ascii="Arial" w:hAnsi="Arial" w:cs="Arial"/>
          <w:sz w:val="19"/>
          <w:szCs w:val="19"/>
        </w:rPr>
      </w:pPr>
      <w:r w:rsidRPr="00CF26CA">
        <w:rPr>
          <w:rFonts w:ascii="Arial" w:hAnsi="Arial" w:cs="Arial"/>
          <w:b/>
          <w:sz w:val="19"/>
          <w:szCs w:val="19"/>
        </w:rPr>
        <w:t xml:space="preserve">Men </w:t>
      </w:r>
      <w:r w:rsidR="004915C0" w:rsidRPr="00CF26CA">
        <w:rPr>
          <w:rFonts w:ascii="Arial" w:hAnsi="Arial" w:cs="Arial"/>
          <w:b/>
          <w:sz w:val="19"/>
          <w:szCs w:val="19"/>
        </w:rPr>
        <w:t xml:space="preserve">Security Guards for Warehouse at Ukhiya, Cox;s Bazar </w:t>
      </w:r>
      <w:r w:rsidR="004915C0" w:rsidRPr="00CF26CA">
        <w:rPr>
          <w:rFonts w:ascii="Arial" w:hAnsi="Arial" w:cs="Arial"/>
          <w:sz w:val="19"/>
          <w:szCs w:val="19"/>
        </w:rPr>
        <w:t xml:space="preserve">: </w:t>
      </w:r>
    </w:p>
    <w:p w:rsidR="00546AF5" w:rsidRPr="00965437" w:rsidRDefault="00546AF5" w:rsidP="00CF26CA">
      <w:pPr>
        <w:spacing w:after="0" w:line="288" w:lineRule="auto"/>
        <w:jc w:val="both"/>
        <w:rPr>
          <w:rFonts w:ascii="Arial" w:hAnsi="Arial" w:cs="Arial"/>
          <w:sz w:val="13"/>
          <w:szCs w:val="19"/>
        </w:rPr>
      </w:pPr>
    </w:p>
    <w:p w:rsidR="00546AF5" w:rsidRPr="00CF26CA" w:rsidRDefault="00546AF5" w:rsidP="00CF26CA">
      <w:pPr>
        <w:spacing w:after="0" w:line="288" w:lineRule="auto"/>
        <w:jc w:val="both"/>
        <w:rPr>
          <w:rFonts w:ascii="Arial" w:hAnsi="Arial" w:cs="Arial"/>
          <w:b/>
          <w:sz w:val="19"/>
          <w:szCs w:val="19"/>
        </w:rPr>
      </w:pPr>
      <w:r w:rsidRPr="00CF26CA">
        <w:rPr>
          <w:rFonts w:ascii="Arial" w:hAnsi="Arial" w:cs="Arial"/>
          <w:b/>
          <w:sz w:val="19"/>
          <w:szCs w:val="19"/>
        </w:rPr>
        <w:t>Shi</w:t>
      </w:r>
      <w:r w:rsidR="006B77D8" w:rsidRPr="00CF26CA">
        <w:rPr>
          <w:rFonts w:ascii="Arial" w:hAnsi="Arial" w:cs="Arial"/>
          <w:b/>
          <w:sz w:val="19"/>
          <w:szCs w:val="19"/>
        </w:rPr>
        <w:t>f</w:t>
      </w:r>
      <w:r w:rsidRPr="00CF26CA">
        <w:rPr>
          <w:rFonts w:ascii="Arial" w:hAnsi="Arial" w:cs="Arial"/>
          <w:b/>
          <w:sz w:val="19"/>
          <w:szCs w:val="19"/>
        </w:rPr>
        <w:t xml:space="preserve">t wise guard: </w:t>
      </w:r>
    </w:p>
    <w:p w:rsidR="00546AF5" w:rsidRPr="00965437" w:rsidRDefault="00546AF5" w:rsidP="00CF26CA">
      <w:pPr>
        <w:pStyle w:val="ListParagraph"/>
        <w:spacing w:after="0" w:line="288" w:lineRule="auto"/>
        <w:jc w:val="both"/>
        <w:rPr>
          <w:rFonts w:ascii="Arial" w:hAnsi="Arial" w:cs="Arial"/>
          <w:b/>
          <w:sz w:val="15"/>
          <w:szCs w:val="19"/>
        </w:rPr>
      </w:pPr>
    </w:p>
    <w:p w:rsidR="00546AF5" w:rsidRPr="00CF26CA" w:rsidRDefault="00546AF5" w:rsidP="00CF26CA">
      <w:pPr>
        <w:spacing w:after="0" w:line="288" w:lineRule="auto"/>
        <w:jc w:val="both"/>
        <w:rPr>
          <w:rFonts w:ascii="Arial" w:hAnsi="Arial" w:cs="Arial"/>
          <w:bCs/>
          <w:iCs/>
          <w:sz w:val="19"/>
          <w:szCs w:val="19"/>
        </w:rPr>
      </w:pPr>
      <w:r w:rsidRPr="00CF26CA">
        <w:rPr>
          <w:rFonts w:ascii="Arial" w:hAnsi="Arial" w:cs="Arial"/>
          <w:bCs/>
          <w:iCs/>
          <w:sz w:val="19"/>
          <w:szCs w:val="19"/>
        </w:rPr>
        <w:t xml:space="preserve">Number of security guards can be increased and decrease based on office requirement. However, payment will be done at actual basis (actual utilization of number of guards shift wise). </w:t>
      </w:r>
    </w:p>
    <w:p w:rsidR="00965437" w:rsidRDefault="00965437" w:rsidP="00CF26CA">
      <w:pPr>
        <w:spacing w:after="0" w:line="288" w:lineRule="auto"/>
        <w:jc w:val="both"/>
        <w:rPr>
          <w:rFonts w:ascii="Arial" w:hAnsi="Arial" w:cs="Arial"/>
          <w:bCs/>
          <w:iCs/>
          <w:sz w:val="19"/>
          <w:szCs w:val="19"/>
        </w:rPr>
      </w:pPr>
    </w:p>
    <w:p w:rsidR="00546AF5" w:rsidRPr="00CF26CA" w:rsidRDefault="00546AF5" w:rsidP="00CF26CA">
      <w:pPr>
        <w:spacing w:after="0" w:line="288" w:lineRule="auto"/>
        <w:jc w:val="both"/>
        <w:rPr>
          <w:rFonts w:ascii="Arial" w:hAnsi="Arial" w:cs="Arial"/>
          <w:sz w:val="19"/>
          <w:szCs w:val="19"/>
        </w:rPr>
      </w:pPr>
      <w:r w:rsidRPr="00CF26CA">
        <w:rPr>
          <w:rFonts w:ascii="Arial" w:hAnsi="Arial" w:cs="Arial"/>
          <w:bCs/>
          <w:iCs/>
          <w:sz w:val="19"/>
          <w:szCs w:val="19"/>
        </w:rPr>
        <w:t>Office will send prior request through email for required staff in case of increasing and decreasing as per rate of service agreement.</w:t>
      </w:r>
    </w:p>
    <w:p w:rsidR="004915C0" w:rsidRPr="00965437" w:rsidRDefault="004915C0" w:rsidP="00CF26CA">
      <w:pPr>
        <w:pStyle w:val="ListParagraph"/>
        <w:spacing w:after="0" w:line="288" w:lineRule="auto"/>
        <w:jc w:val="both"/>
        <w:rPr>
          <w:rFonts w:ascii="Arial" w:hAnsi="Arial" w:cs="Arial"/>
          <w:sz w:val="13"/>
          <w:szCs w:val="19"/>
        </w:rPr>
      </w:pPr>
    </w:p>
    <w:p w:rsidR="003164E0" w:rsidRPr="00CF26CA" w:rsidRDefault="004915C0" w:rsidP="00CF26CA">
      <w:pPr>
        <w:pStyle w:val="ListParagraph"/>
        <w:numPr>
          <w:ilvl w:val="0"/>
          <w:numId w:val="31"/>
        </w:numPr>
        <w:spacing w:after="0" w:line="288" w:lineRule="auto"/>
        <w:jc w:val="both"/>
        <w:rPr>
          <w:rFonts w:ascii="Arial" w:hAnsi="Arial" w:cs="Arial"/>
          <w:b/>
          <w:sz w:val="19"/>
          <w:szCs w:val="19"/>
        </w:rPr>
      </w:pPr>
      <w:r w:rsidRPr="00CF26CA">
        <w:rPr>
          <w:rFonts w:ascii="Arial" w:hAnsi="Arial" w:cs="Arial"/>
          <w:b/>
          <w:sz w:val="19"/>
          <w:szCs w:val="19"/>
        </w:rPr>
        <w:t xml:space="preserve">Guards skill and basic requirements:  </w:t>
      </w:r>
    </w:p>
    <w:p w:rsidR="0050336F" w:rsidRPr="00965437" w:rsidRDefault="0050336F" w:rsidP="00CF26CA">
      <w:pPr>
        <w:pStyle w:val="ListParagraph"/>
        <w:spacing w:after="0" w:line="288" w:lineRule="auto"/>
        <w:ind w:left="360"/>
        <w:jc w:val="both"/>
        <w:rPr>
          <w:rFonts w:ascii="Arial" w:hAnsi="Arial" w:cs="Arial"/>
          <w:b/>
          <w:sz w:val="11"/>
          <w:szCs w:val="19"/>
        </w:rPr>
      </w:pPr>
    </w:p>
    <w:p w:rsidR="003164E0" w:rsidRPr="00CF26CA" w:rsidRDefault="003164E0" w:rsidP="00CF26CA">
      <w:pPr>
        <w:pStyle w:val="ListParagraph"/>
        <w:numPr>
          <w:ilvl w:val="0"/>
          <w:numId w:val="22"/>
        </w:numPr>
        <w:spacing w:after="0" w:line="288" w:lineRule="auto"/>
        <w:jc w:val="both"/>
        <w:rPr>
          <w:rFonts w:ascii="Arial" w:hAnsi="Arial" w:cs="Arial"/>
          <w:sz w:val="19"/>
          <w:szCs w:val="19"/>
        </w:rPr>
      </w:pPr>
      <w:r w:rsidRPr="00CF26CA">
        <w:rPr>
          <w:rFonts w:ascii="Arial" w:hAnsi="Arial" w:cs="Arial"/>
          <w:sz w:val="19"/>
          <w:szCs w:val="19"/>
        </w:rPr>
        <w:t>Knowledge and experie</w:t>
      </w:r>
      <w:r w:rsidR="004915C0" w:rsidRPr="00CF26CA">
        <w:rPr>
          <w:rFonts w:ascii="Arial" w:hAnsi="Arial" w:cs="Arial"/>
          <w:sz w:val="19"/>
          <w:szCs w:val="19"/>
        </w:rPr>
        <w:t>nced on standard office security service</w:t>
      </w:r>
    </w:p>
    <w:p w:rsidR="003164E0" w:rsidRPr="00CF26CA" w:rsidRDefault="003164E0" w:rsidP="00CF26CA">
      <w:pPr>
        <w:pStyle w:val="ListParagraph"/>
        <w:numPr>
          <w:ilvl w:val="0"/>
          <w:numId w:val="22"/>
        </w:numPr>
        <w:spacing w:after="0" w:line="288" w:lineRule="auto"/>
        <w:jc w:val="both"/>
        <w:rPr>
          <w:rFonts w:ascii="Arial" w:hAnsi="Arial" w:cs="Arial"/>
          <w:sz w:val="19"/>
          <w:szCs w:val="19"/>
        </w:rPr>
      </w:pPr>
      <w:r w:rsidRPr="00CF26CA">
        <w:rPr>
          <w:rFonts w:ascii="Arial" w:hAnsi="Arial" w:cs="Arial"/>
          <w:sz w:val="19"/>
          <w:szCs w:val="19"/>
        </w:rPr>
        <w:t>Minimum communication skill</w:t>
      </w:r>
      <w:r w:rsidR="004915C0" w:rsidRPr="00CF26CA">
        <w:rPr>
          <w:rFonts w:ascii="Arial" w:hAnsi="Arial" w:cs="Arial"/>
          <w:sz w:val="19"/>
          <w:szCs w:val="19"/>
        </w:rPr>
        <w:t xml:space="preserve"> </w:t>
      </w:r>
      <w:r w:rsidRPr="00CF26CA">
        <w:rPr>
          <w:rFonts w:ascii="Arial" w:hAnsi="Arial" w:cs="Arial"/>
          <w:sz w:val="19"/>
          <w:szCs w:val="19"/>
        </w:rPr>
        <w:t xml:space="preserve"> </w:t>
      </w:r>
    </w:p>
    <w:p w:rsidR="003164E0" w:rsidRPr="00CF26CA" w:rsidRDefault="003164E0" w:rsidP="00CF26CA">
      <w:pPr>
        <w:pStyle w:val="ListParagraph"/>
        <w:numPr>
          <w:ilvl w:val="0"/>
          <w:numId w:val="22"/>
        </w:numPr>
        <w:spacing w:after="0" w:line="288" w:lineRule="auto"/>
        <w:jc w:val="both"/>
        <w:rPr>
          <w:rFonts w:ascii="Arial" w:hAnsi="Arial" w:cs="Arial"/>
          <w:sz w:val="19"/>
          <w:szCs w:val="19"/>
        </w:rPr>
      </w:pPr>
      <w:r w:rsidRPr="00CF26CA">
        <w:rPr>
          <w:rFonts w:ascii="Arial" w:hAnsi="Arial" w:cs="Arial"/>
          <w:sz w:val="19"/>
          <w:szCs w:val="19"/>
        </w:rPr>
        <w:t>Should be fo</w:t>
      </w:r>
      <w:r w:rsidR="004915C0" w:rsidRPr="00CF26CA">
        <w:rPr>
          <w:rFonts w:ascii="Arial" w:hAnsi="Arial" w:cs="Arial"/>
          <w:sz w:val="19"/>
          <w:szCs w:val="19"/>
        </w:rPr>
        <w:t>llowed office norms and safety security</w:t>
      </w:r>
      <w:r w:rsidRPr="00CF26CA">
        <w:rPr>
          <w:rFonts w:ascii="Arial" w:hAnsi="Arial" w:cs="Arial"/>
          <w:sz w:val="19"/>
          <w:szCs w:val="19"/>
        </w:rPr>
        <w:t xml:space="preserve"> standard </w:t>
      </w:r>
    </w:p>
    <w:p w:rsidR="00546AF5" w:rsidRPr="00CF26CA" w:rsidRDefault="004915C0" w:rsidP="00CF26CA">
      <w:pPr>
        <w:pStyle w:val="ListParagraph"/>
        <w:numPr>
          <w:ilvl w:val="0"/>
          <w:numId w:val="22"/>
        </w:numPr>
        <w:spacing w:after="0" w:line="288" w:lineRule="auto"/>
        <w:jc w:val="both"/>
        <w:rPr>
          <w:rFonts w:ascii="Arial" w:hAnsi="Arial" w:cs="Arial"/>
          <w:sz w:val="19"/>
          <w:szCs w:val="19"/>
        </w:rPr>
      </w:pPr>
      <w:r w:rsidRPr="00CF26CA">
        <w:rPr>
          <w:rFonts w:ascii="Arial" w:hAnsi="Arial" w:cs="Arial"/>
          <w:sz w:val="19"/>
          <w:szCs w:val="19"/>
        </w:rPr>
        <w:t xml:space="preserve">Knowledge on writing and speaking (local language is preferable for CXB guards) </w:t>
      </w:r>
    </w:p>
    <w:p w:rsidR="00173AD5" w:rsidRPr="00CF26CA" w:rsidRDefault="00546AF5" w:rsidP="00CF26CA">
      <w:pPr>
        <w:pStyle w:val="ListParagraph"/>
        <w:numPr>
          <w:ilvl w:val="0"/>
          <w:numId w:val="22"/>
        </w:numPr>
        <w:spacing w:after="0" w:line="288" w:lineRule="auto"/>
        <w:jc w:val="both"/>
        <w:rPr>
          <w:rFonts w:ascii="Arial" w:hAnsi="Arial" w:cs="Arial"/>
          <w:sz w:val="19"/>
          <w:szCs w:val="19"/>
        </w:rPr>
      </w:pPr>
      <w:r w:rsidRPr="00CF26CA">
        <w:rPr>
          <w:rFonts w:ascii="Arial" w:hAnsi="Arial" w:cs="Arial"/>
          <w:sz w:val="19"/>
          <w:szCs w:val="19"/>
        </w:rPr>
        <w:t xml:space="preserve">Ability and willingness to ensure professional guard service </w:t>
      </w:r>
    </w:p>
    <w:p w:rsidR="00546AF5" w:rsidRPr="00965437" w:rsidRDefault="00546AF5" w:rsidP="00CF26CA">
      <w:pPr>
        <w:pStyle w:val="ListParagraph"/>
        <w:spacing w:after="0" w:line="288" w:lineRule="auto"/>
        <w:jc w:val="both"/>
        <w:rPr>
          <w:rFonts w:ascii="Arial" w:hAnsi="Arial" w:cs="Arial"/>
          <w:sz w:val="9"/>
          <w:szCs w:val="19"/>
        </w:rPr>
      </w:pPr>
    </w:p>
    <w:p w:rsidR="00173AD5" w:rsidRPr="00CF26CA" w:rsidRDefault="00173AD5" w:rsidP="00CF26CA">
      <w:pPr>
        <w:spacing w:after="0" w:line="288" w:lineRule="auto"/>
        <w:jc w:val="both"/>
        <w:rPr>
          <w:rFonts w:ascii="Arial" w:hAnsi="Arial" w:cs="Arial"/>
          <w:b/>
          <w:sz w:val="19"/>
          <w:szCs w:val="19"/>
        </w:rPr>
      </w:pPr>
      <w:r w:rsidRPr="00CF26CA">
        <w:rPr>
          <w:rFonts w:ascii="Arial" w:hAnsi="Arial" w:cs="Arial"/>
          <w:b/>
          <w:bCs/>
          <w:iCs/>
          <w:sz w:val="19"/>
          <w:szCs w:val="19"/>
        </w:rPr>
        <w:t xml:space="preserve">6.  </w:t>
      </w:r>
      <w:r w:rsidRPr="00CF26CA">
        <w:rPr>
          <w:rFonts w:ascii="Arial" w:hAnsi="Arial" w:cs="Arial"/>
          <w:b/>
          <w:sz w:val="19"/>
          <w:szCs w:val="19"/>
        </w:rPr>
        <w:t>Mode of payment</w:t>
      </w:r>
      <w:r w:rsidR="00802112" w:rsidRPr="00CF26CA">
        <w:rPr>
          <w:rFonts w:ascii="Arial" w:hAnsi="Arial" w:cs="Arial"/>
          <w:b/>
          <w:sz w:val="19"/>
          <w:szCs w:val="19"/>
        </w:rPr>
        <w:t>:</w:t>
      </w:r>
    </w:p>
    <w:p w:rsidR="00173AD5" w:rsidRPr="00CF26CA" w:rsidRDefault="00173AD5" w:rsidP="00CF26CA">
      <w:pPr>
        <w:pStyle w:val="ListParagraph"/>
        <w:numPr>
          <w:ilvl w:val="0"/>
          <w:numId w:val="17"/>
        </w:numPr>
        <w:spacing w:after="0" w:line="288" w:lineRule="auto"/>
        <w:jc w:val="both"/>
        <w:rPr>
          <w:rFonts w:ascii="Arial" w:hAnsi="Arial" w:cs="Arial"/>
          <w:bCs/>
          <w:iCs/>
          <w:sz w:val="19"/>
          <w:szCs w:val="19"/>
        </w:rPr>
      </w:pPr>
      <w:r w:rsidRPr="00CF26CA">
        <w:rPr>
          <w:rFonts w:ascii="Arial" w:hAnsi="Arial" w:cs="Arial"/>
          <w:bCs/>
          <w:iCs/>
          <w:sz w:val="19"/>
          <w:szCs w:val="19"/>
        </w:rPr>
        <w:t xml:space="preserve">All payments will be made in monthly basis after against invoice of service by the actual number of </w:t>
      </w:r>
      <w:r w:rsidR="005F0988" w:rsidRPr="00CF26CA">
        <w:rPr>
          <w:rFonts w:ascii="Arial" w:hAnsi="Arial" w:cs="Arial"/>
          <w:bCs/>
          <w:iCs/>
          <w:sz w:val="19"/>
          <w:szCs w:val="19"/>
        </w:rPr>
        <w:t>Security Guards.</w:t>
      </w:r>
    </w:p>
    <w:p w:rsidR="00173AD5" w:rsidRPr="00CF26CA" w:rsidRDefault="00173AD5" w:rsidP="00CF26CA">
      <w:pPr>
        <w:pStyle w:val="ListParagraph"/>
        <w:numPr>
          <w:ilvl w:val="0"/>
          <w:numId w:val="17"/>
        </w:numPr>
        <w:spacing w:after="0" w:line="288" w:lineRule="auto"/>
        <w:jc w:val="both"/>
        <w:rPr>
          <w:rFonts w:ascii="Arial" w:hAnsi="Arial" w:cs="Arial"/>
          <w:b/>
          <w:sz w:val="19"/>
          <w:szCs w:val="19"/>
        </w:rPr>
      </w:pPr>
      <w:r w:rsidRPr="00965437">
        <w:rPr>
          <w:rFonts w:ascii="Arial" w:hAnsi="Arial" w:cs="Arial"/>
          <w:b/>
          <w:bCs/>
          <w:iCs/>
          <w:sz w:val="19"/>
          <w:szCs w:val="19"/>
        </w:rPr>
        <w:t>VAT and TAX will be deducted</w:t>
      </w:r>
      <w:r w:rsidRPr="00CF26CA">
        <w:rPr>
          <w:rFonts w:ascii="Arial" w:hAnsi="Arial" w:cs="Arial"/>
          <w:bCs/>
          <w:iCs/>
          <w:sz w:val="19"/>
          <w:szCs w:val="19"/>
        </w:rPr>
        <w:t xml:space="preserve"> at source as per Govt. rules and payment will be done through Account Payee Cheque/Bank Transfer in favour of Service Provider name upon receipt of invoice </w:t>
      </w:r>
    </w:p>
    <w:p w:rsidR="00173AD5" w:rsidRPr="00CF26CA" w:rsidRDefault="00173AD5" w:rsidP="00CF26CA">
      <w:pPr>
        <w:pStyle w:val="ListParagraph"/>
        <w:spacing w:after="0" w:line="288" w:lineRule="auto"/>
        <w:ind w:left="360"/>
        <w:jc w:val="both"/>
        <w:rPr>
          <w:rFonts w:ascii="Arial" w:hAnsi="Arial" w:cs="Arial"/>
          <w:b/>
          <w:sz w:val="19"/>
          <w:szCs w:val="19"/>
        </w:rPr>
      </w:pPr>
    </w:p>
    <w:p w:rsidR="00EC5E9D" w:rsidRDefault="00EC5E9D" w:rsidP="00CF26CA">
      <w:pPr>
        <w:spacing w:after="0" w:line="288" w:lineRule="auto"/>
        <w:jc w:val="both"/>
        <w:rPr>
          <w:rFonts w:ascii="Arial" w:hAnsi="Arial" w:cs="Arial"/>
          <w:b/>
          <w:sz w:val="19"/>
          <w:szCs w:val="19"/>
        </w:rPr>
      </w:pPr>
    </w:p>
    <w:p w:rsidR="00EC5E9D" w:rsidRDefault="00EC5E9D" w:rsidP="00CF26CA">
      <w:pPr>
        <w:spacing w:after="0" w:line="288" w:lineRule="auto"/>
        <w:jc w:val="both"/>
        <w:rPr>
          <w:rFonts w:ascii="Arial" w:hAnsi="Arial" w:cs="Arial"/>
          <w:b/>
          <w:sz w:val="19"/>
          <w:szCs w:val="19"/>
        </w:rPr>
      </w:pPr>
    </w:p>
    <w:p w:rsidR="00173AD5" w:rsidRPr="00CF26CA" w:rsidRDefault="00173AD5" w:rsidP="00CF26CA">
      <w:pPr>
        <w:spacing w:after="0" w:line="288" w:lineRule="auto"/>
        <w:jc w:val="both"/>
        <w:rPr>
          <w:rFonts w:ascii="Arial" w:hAnsi="Arial" w:cs="Arial"/>
          <w:b/>
          <w:sz w:val="19"/>
          <w:szCs w:val="19"/>
        </w:rPr>
      </w:pPr>
      <w:r w:rsidRPr="00CF26CA">
        <w:rPr>
          <w:rFonts w:ascii="Arial" w:hAnsi="Arial" w:cs="Arial"/>
          <w:b/>
          <w:sz w:val="19"/>
          <w:szCs w:val="19"/>
        </w:rPr>
        <w:lastRenderedPageBreak/>
        <w:t>7. Per</w:t>
      </w:r>
      <w:r w:rsidR="00121D5B" w:rsidRPr="00CF26CA">
        <w:rPr>
          <w:rFonts w:ascii="Arial" w:hAnsi="Arial" w:cs="Arial"/>
          <w:b/>
          <w:sz w:val="19"/>
          <w:szCs w:val="19"/>
        </w:rPr>
        <w:t>-</w:t>
      </w:r>
      <w:r w:rsidRPr="00CF26CA">
        <w:rPr>
          <w:rFonts w:ascii="Arial" w:hAnsi="Arial" w:cs="Arial"/>
          <w:b/>
          <w:sz w:val="19"/>
          <w:szCs w:val="19"/>
        </w:rPr>
        <w:t xml:space="preserve">diem, Lodging: </w:t>
      </w:r>
      <w:r w:rsidRPr="00CF26CA">
        <w:rPr>
          <w:rFonts w:ascii="Arial" w:hAnsi="Arial" w:cs="Arial"/>
          <w:sz w:val="19"/>
          <w:szCs w:val="19"/>
        </w:rPr>
        <w:t>N/A</w:t>
      </w:r>
      <w:r w:rsidR="00546AF5" w:rsidRPr="00CF26CA">
        <w:rPr>
          <w:rFonts w:ascii="Arial" w:hAnsi="Arial" w:cs="Arial"/>
          <w:sz w:val="19"/>
          <w:szCs w:val="19"/>
        </w:rPr>
        <w:t xml:space="preserve"> </w:t>
      </w:r>
    </w:p>
    <w:p w:rsidR="00173AD5" w:rsidRPr="00965437" w:rsidRDefault="00173AD5" w:rsidP="00CF26CA">
      <w:pPr>
        <w:spacing w:after="0" w:line="288" w:lineRule="auto"/>
        <w:jc w:val="both"/>
        <w:rPr>
          <w:rFonts w:ascii="Arial" w:hAnsi="Arial" w:cs="Arial"/>
          <w:b/>
          <w:sz w:val="11"/>
          <w:szCs w:val="19"/>
        </w:rPr>
      </w:pPr>
    </w:p>
    <w:p w:rsidR="00173AD5" w:rsidRPr="00CF26CA" w:rsidRDefault="00173AD5" w:rsidP="00CF26CA">
      <w:pPr>
        <w:spacing w:after="0" w:line="288" w:lineRule="auto"/>
        <w:jc w:val="both"/>
        <w:rPr>
          <w:rFonts w:ascii="Arial" w:hAnsi="Arial" w:cs="Arial"/>
          <w:b/>
          <w:sz w:val="19"/>
          <w:szCs w:val="19"/>
        </w:rPr>
      </w:pPr>
      <w:r w:rsidRPr="00CF26CA">
        <w:rPr>
          <w:rFonts w:ascii="Arial" w:hAnsi="Arial" w:cs="Arial"/>
          <w:b/>
          <w:sz w:val="19"/>
          <w:szCs w:val="19"/>
        </w:rPr>
        <w:t xml:space="preserve">8. Transportation: </w:t>
      </w:r>
      <w:r w:rsidR="00DA13A9" w:rsidRPr="00CF26CA">
        <w:rPr>
          <w:rFonts w:ascii="Arial" w:hAnsi="Arial" w:cs="Arial"/>
          <w:sz w:val="19"/>
          <w:szCs w:val="19"/>
        </w:rPr>
        <w:t xml:space="preserve">No transport cost will be </w:t>
      </w:r>
      <w:r w:rsidR="00AD2983" w:rsidRPr="00CF26CA">
        <w:rPr>
          <w:rFonts w:ascii="Arial" w:hAnsi="Arial" w:cs="Arial"/>
          <w:sz w:val="19"/>
          <w:szCs w:val="19"/>
        </w:rPr>
        <w:t>provided for home –office- home travel.</w:t>
      </w:r>
      <w:r w:rsidR="00DA13A9" w:rsidRPr="00CF26CA">
        <w:rPr>
          <w:rFonts w:ascii="Arial" w:hAnsi="Arial" w:cs="Arial"/>
          <w:sz w:val="19"/>
          <w:szCs w:val="19"/>
        </w:rPr>
        <w:t xml:space="preserve"> However, if there is official travel, local conveyance will be provided at actual.</w:t>
      </w:r>
      <w:r w:rsidR="00DA13A9" w:rsidRPr="00CF26CA">
        <w:rPr>
          <w:rFonts w:ascii="Arial" w:hAnsi="Arial" w:cs="Arial"/>
          <w:b/>
          <w:sz w:val="19"/>
          <w:szCs w:val="19"/>
        </w:rPr>
        <w:t xml:space="preserve">  </w:t>
      </w:r>
    </w:p>
    <w:p w:rsidR="00CF26CA" w:rsidRPr="00965437" w:rsidRDefault="00CF26CA" w:rsidP="00CF26CA">
      <w:pPr>
        <w:spacing w:after="0" w:line="288" w:lineRule="auto"/>
        <w:jc w:val="both"/>
        <w:rPr>
          <w:rFonts w:ascii="Arial" w:hAnsi="Arial" w:cs="Arial"/>
          <w:b/>
          <w:sz w:val="9"/>
          <w:szCs w:val="19"/>
        </w:rPr>
      </w:pPr>
    </w:p>
    <w:p w:rsidR="00173AD5" w:rsidRDefault="00CF26CA" w:rsidP="00CF26CA">
      <w:pPr>
        <w:spacing w:after="0" w:line="288" w:lineRule="auto"/>
        <w:jc w:val="both"/>
        <w:rPr>
          <w:rFonts w:ascii="Arial" w:hAnsi="Arial" w:cs="Arial"/>
          <w:color w:val="000000"/>
          <w:sz w:val="19"/>
          <w:szCs w:val="19"/>
        </w:rPr>
      </w:pPr>
      <w:r>
        <w:rPr>
          <w:rFonts w:ascii="Arial" w:hAnsi="Arial" w:cs="Arial"/>
          <w:b/>
          <w:sz w:val="19"/>
          <w:szCs w:val="19"/>
        </w:rPr>
        <w:t>9</w:t>
      </w:r>
      <w:r w:rsidR="00173AD5" w:rsidRPr="00CF26CA">
        <w:rPr>
          <w:rFonts w:ascii="Arial" w:hAnsi="Arial" w:cs="Arial"/>
          <w:b/>
          <w:sz w:val="19"/>
          <w:szCs w:val="19"/>
        </w:rPr>
        <w:t>. Length of contract:</w:t>
      </w:r>
      <w:r w:rsidR="002B06F0" w:rsidRPr="00CF26CA">
        <w:rPr>
          <w:rFonts w:ascii="Arial" w:hAnsi="Arial" w:cs="Arial"/>
          <w:b/>
          <w:sz w:val="19"/>
          <w:szCs w:val="19"/>
        </w:rPr>
        <w:t xml:space="preserve"> </w:t>
      </w:r>
      <w:r w:rsidR="00173AD5" w:rsidRPr="00CF26CA">
        <w:rPr>
          <w:rFonts w:ascii="Arial" w:hAnsi="Arial" w:cs="Arial"/>
          <w:color w:val="000000"/>
          <w:sz w:val="19"/>
          <w:szCs w:val="19"/>
        </w:rPr>
        <w:t>The duration</w:t>
      </w:r>
      <w:r w:rsidR="00AD2983" w:rsidRPr="00CF26CA">
        <w:rPr>
          <w:rFonts w:ascii="Arial" w:hAnsi="Arial" w:cs="Arial"/>
          <w:color w:val="000000"/>
          <w:sz w:val="19"/>
          <w:szCs w:val="19"/>
        </w:rPr>
        <w:t xml:space="preserve"> of service agreement is for </w:t>
      </w:r>
      <w:r w:rsidR="00AF4D94" w:rsidRPr="00CF26CA">
        <w:rPr>
          <w:rFonts w:ascii="Arial" w:hAnsi="Arial" w:cs="Arial"/>
          <w:b/>
          <w:color w:val="000000"/>
          <w:sz w:val="19"/>
          <w:szCs w:val="19"/>
        </w:rPr>
        <w:t>18 Month</w:t>
      </w:r>
      <w:r w:rsidR="00546AF5" w:rsidRPr="00CF26CA">
        <w:rPr>
          <w:rFonts w:ascii="Arial" w:hAnsi="Arial" w:cs="Arial"/>
          <w:color w:val="000000"/>
          <w:sz w:val="19"/>
          <w:szCs w:val="19"/>
        </w:rPr>
        <w:t xml:space="preserve"> </w:t>
      </w:r>
    </w:p>
    <w:p w:rsidR="00965437" w:rsidRPr="00965437" w:rsidRDefault="00965437" w:rsidP="00CF26CA">
      <w:pPr>
        <w:spacing w:after="0" w:line="288" w:lineRule="auto"/>
        <w:jc w:val="both"/>
        <w:rPr>
          <w:rFonts w:ascii="Arial" w:hAnsi="Arial" w:cs="Arial"/>
          <w:b/>
          <w:sz w:val="11"/>
          <w:szCs w:val="19"/>
        </w:rPr>
      </w:pPr>
    </w:p>
    <w:p w:rsidR="00173AD5" w:rsidRPr="00CF26CA" w:rsidRDefault="00173AD5" w:rsidP="00CF26CA">
      <w:pPr>
        <w:spacing w:after="0" w:line="288" w:lineRule="auto"/>
        <w:jc w:val="both"/>
        <w:rPr>
          <w:rFonts w:ascii="Arial" w:hAnsi="Arial" w:cs="Arial"/>
          <w:b/>
          <w:sz w:val="19"/>
          <w:szCs w:val="19"/>
        </w:rPr>
      </w:pPr>
      <w:r w:rsidRPr="00CF26CA">
        <w:rPr>
          <w:rFonts w:ascii="Arial" w:hAnsi="Arial" w:cs="Arial"/>
          <w:b/>
          <w:sz w:val="19"/>
          <w:szCs w:val="19"/>
        </w:rPr>
        <w:t>10. Termination</w:t>
      </w:r>
      <w:r w:rsidR="002B06F0" w:rsidRPr="00CF26CA">
        <w:rPr>
          <w:rFonts w:ascii="Arial" w:hAnsi="Arial" w:cs="Arial"/>
          <w:b/>
          <w:sz w:val="19"/>
          <w:szCs w:val="19"/>
        </w:rPr>
        <w:t xml:space="preserve">: </w:t>
      </w:r>
      <w:r w:rsidRPr="00CF26CA">
        <w:rPr>
          <w:rFonts w:ascii="Arial" w:hAnsi="Arial" w:cs="Arial"/>
          <w:sz w:val="19"/>
          <w:szCs w:val="19"/>
        </w:rPr>
        <w:t xml:space="preserve">Either party deserves the right to terminate this agreement in writing upon serving </w:t>
      </w:r>
      <w:r w:rsidR="00C74D1C" w:rsidRPr="00CF26CA">
        <w:rPr>
          <w:rFonts w:ascii="Arial" w:hAnsi="Arial" w:cs="Arial"/>
          <w:b/>
          <w:sz w:val="19"/>
          <w:szCs w:val="19"/>
        </w:rPr>
        <w:t>One</w:t>
      </w:r>
      <w:r w:rsidR="002B06F0" w:rsidRPr="00CF26CA">
        <w:rPr>
          <w:rFonts w:ascii="Arial" w:hAnsi="Arial" w:cs="Arial"/>
          <w:b/>
          <w:sz w:val="19"/>
          <w:szCs w:val="19"/>
        </w:rPr>
        <w:t xml:space="preserve"> </w:t>
      </w:r>
      <w:r w:rsidRPr="00CF26CA">
        <w:rPr>
          <w:rFonts w:ascii="Arial" w:hAnsi="Arial" w:cs="Arial"/>
          <w:b/>
          <w:sz w:val="19"/>
          <w:szCs w:val="19"/>
        </w:rPr>
        <w:t>month notice in advance</w:t>
      </w:r>
      <w:r w:rsidR="00A01D90" w:rsidRPr="00CF26CA">
        <w:rPr>
          <w:rFonts w:ascii="Arial" w:hAnsi="Arial" w:cs="Arial"/>
          <w:b/>
          <w:sz w:val="19"/>
          <w:szCs w:val="19"/>
        </w:rPr>
        <w:t xml:space="preserve"> </w:t>
      </w:r>
    </w:p>
    <w:p w:rsidR="00173AD5" w:rsidRPr="00965437" w:rsidRDefault="00173AD5" w:rsidP="00CF26CA">
      <w:pPr>
        <w:spacing w:after="0" w:line="288" w:lineRule="auto"/>
        <w:jc w:val="both"/>
        <w:rPr>
          <w:rFonts w:ascii="Arial" w:hAnsi="Arial" w:cs="Arial"/>
          <w:b/>
          <w:sz w:val="11"/>
          <w:szCs w:val="19"/>
        </w:rPr>
      </w:pPr>
    </w:p>
    <w:p w:rsidR="00173AD5" w:rsidRPr="00CF26CA" w:rsidRDefault="00173AD5" w:rsidP="00CF26CA">
      <w:pPr>
        <w:spacing w:after="0" w:line="288" w:lineRule="auto"/>
        <w:jc w:val="both"/>
        <w:rPr>
          <w:rFonts w:ascii="Arial" w:hAnsi="Arial" w:cs="Arial"/>
          <w:b/>
          <w:sz w:val="19"/>
          <w:szCs w:val="19"/>
        </w:rPr>
      </w:pPr>
      <w:r w:rsidRPr="00CF26CA">
        <w:rPr>
          <w:rFonts w:ascii="Arial" w:hAnsi="Arial" w:cs="Arial"/>
          <w:b/>
          <w:sz w:val="19"/>
          <w:szCs w:val="19"/>
        </w:rPr>
        <w:t>11. Supporting documents (Bidders must need to submit)</w:t>
      </w:r>
      <w:r w:rsidR="00802112" w:rsidRPr="00CF26CA">
        <w:rPr>
          <w:rFonts w:ascii="Arial" w:hAnsi="Arial" w:cs="Arial"/>
          <w:b/>
          <w:sz w:val="19"/>
          <w:szCs w:val="19"/>
        </w:rPr>
        <w:t xml:space="preserve">: </w:t>
      </w:r>
    </w:p>
    <w:p w:rsidR="00802112" w:rsidRPr="00965437" w:rsidRDefault="00802112" w:rsidP="00CF26CA">
      <w:pPr>
        <w:spacing w:after="0" w:line="288" w:lineRule="auto"/>
        <w:jc w:val="both"/>
        <w:rPr>
          <w:rFonts w:ascii="Arial" w:hAnsi="Arial" w:cs="Arial"/>
          <w:b/>
          <w:sz w:val="11"/>
          <w:szCs w:val="19"/>
        </w:rPr>
      </w:pPr>
    </w:p>
    <w:p w:rsidR="00173AD5" w:rsidRPr="00CF26CA" w:rsidRDefault="00802112" w:rsidP="00CF26CA">
      <w:pPr>
        <w:pStyle w:val="ListParagraph"/>
        <w:numPr>
          <w:ilvl w:val="0"/>
          <w:numId w:val="30"/>
        </w:numPr>
        <w:spacing w:after="0" w:line="288" w:lineRule="auto"/>
        <w:jc w:val="both"/>
        <w:rPr>
          <w:rFonts w:ascii="Arial" w:hAnsi="Arial" w:cs="Arial"/>
          <w:color w:val="000000"/>
          <w:sz w:val="19"/>
          <w:szCs w:val="19"/>
        </w:rPr>
      </w:pPr>
      <w:r w:rsidRPr="00CF26CA">
        <w:rPr>
          <w:rFonts w:ascii="Arial" w:hAnsi="Arial" w:cs="Arial"/>
          <w:color w:val="000000"/>
          <w:sz w:val="19"/>
          <w:szCs w:val="19"/>
        </w:rPr>
        <w:t>All necessary l</w:t>
      </w:r>
      <w:r w:rsidR="00173AD5" w:rsidRPr="00CF26CA">
        <w:rPr>
          <w:rFonts w:ascii="Arial" w:hAnsi="Arial" w:cs="Arial"/>
          <w:color w:val="000000"/>
          <w:sz w:val="19"/>
          <w:szCs w:val="19"/>
        </w:rPr>
        <w:t>egal</w:t>
      </w:r>
      <w:r w:rsidRPr="00CF26CA">
        <w:rPr>
          <w:rFonts w:ascii="Arial" w:hAnsi="Arial" w:cs="Arial"/>
          <w:color w:val="000000"/>
          <w:sz w:val="19"/>
          <w:szCs w:val="19"/>
        </w:rPr>
        <w:t>/compliance</w:t>
      </w:r>
      <w:r w:rsidR="00173AD5" w:rsidRPr="00CF26CA">
        <w:rPr>
          <w:rFonts w:ascii="Arial" w:hAnsi="Arial" w:cs="Arial"/>
          <w:color w:val="000000"/>
          <w:sz w:val="19"/>
          <w:szCs w:val="19"/>
        </w:rPr>
        <w:t xml:space="preserve"> documents of bidders/service providers I.e. VAT, Tax, Trade licence</w:t>
      </w:r>
    </w:p>
    <w:p w:rsidR="00173AD5" w:rsidRPr="00CF26CA" w:rsidRDefault="00173AD5" w:rsidP="00CF26CA">
      <w:pPr>
        <w:pStyle w:val="ListParagraph"/>
        <w:numPr>
          <w:ilvl w:val="0"/>
          <w:numId w:val="30"/>
        </w:numPr>
        <w:spacing w:after="0" w:line="288" w:lineRule="auto"/>
        <w:jc w:val="both"/>
        <w:rPr>
          <w:rFonts w:ascii="Arial" w:hAnsi="Arial" w:cs="Arial"/>
          <w:color w:val="000000"/>
          <w:sz w:val="19"/>
          <w:szCs w:val="19"/>
        </w:rPr>
      </w:pPr>
      <w:r w:rsidRPr="00CF26CA">
        <w:rPr>
          <w:rFonts w:ascii="Arial" w:hAnsi="Arial" w:cs="Arial"/>
          <w:color w:val="000000"/>
          <w:sz w:val="19"/>
          <w:szCs w:val="19"/>
        </w:rPr>
        <w:t xml:space="preserve">Customer list </w:t>
      </w:r>
    </w:p>
    <w:p w:rsidR="00173AD5" w:rsidRPr="00CF26CA" w:rsidRDefault="00173AD5" w:rsidP="00CF26CA">
      <w:pPr>
        <w:pStyle w:val="ListParagraph"/>
        <w:numPr>
          <w:ilvl w:val="0"/>
          <w:numId w:val="30"/>
        </w:numPr>
        <w:spacing w:after="0" w:line="288" w:lineRule="auto"/>
        <w:jc w:val="both"/>
        <w:rPr>
          <w:rFonts w:ascii="Arial" w:hAnsi="Arial" w:cs="Arial"/>
          <w:color w:val="000000"/>
          <w:sz w:val="19"/>
          <w:szCs w:val="19"/>
        </w:rPr>
      </w:pPr>
      <w:r w:rsidRPr="00CF26CA">
        <w:rPr>
          <w:rFonts w:ascii="Arial" w:hAnsi="Arial" w:cs="Arial"/>
          <w:color w:val="000000"/>
          <w:sz w:val="19"/>
          <w:szCs w:val="19"/>
        </w:rPr>
        <w:t xml:space="preserve">At least two valid and authentic reference details </w:t>
      </w:r>
    </w:p>
    <w:p w:rsidR="002B06F0" w:rsidRPr="00CF26CA" w:rsidRDefault="00173AD5" w:rsidP="00CF26CA">
      <w:pPr>
        <w:pStyle w:val="ListParagraph"/>
        <w:numPr>
          <w:ilvl w:val="0"/>
          <w:numId w:val="30"/>
        </w:numPr>
        <w:spacing w:after="0" w:line="288" w:lineRule="auto"/>
        <w:jc w:val="both"/>
        <w:rPr>
          <w:rFonts w:ascii="Arial" w:hAnsi="Arial" w:cs="Arial"/>
          <w:color w:val="000000"/>
          <w:sz w:val="19"/>
          <w:szCs w:val="19"/>
        </w:rPr>
      </w:pPr>
      <w:r w:rsidRPr="00CF26CA">
        <w:rPr>
          <w:rFonts w:ascii="Arial" w:hAnsi="Arial" w:cs="Arial"/>
          <w:color w:val="000000"/>
          <w:sz w:val="19"/>
          <w:szCs w:val="19"/>
        </w:rPr>
        <w:t>CV,</w:t>
      </w:r>
      <w:r w:rsidR="00546AF5" w:rsidRPr="00CF26CA">
        <w:rPr>
          <w:rFonts w:ascii="Arial" w:hAnsi="Arial" w:cs="Arial"/>
          <w:color w:val="000000"/>
          <w:sz w:val="19"/>
          <w:szCs w:val="19"/>
        </w:rPr>
        <w:t xml:space="preserve"> NID, and Photograph of security guard</w:t>
      </w:r>
      <w:r w:rsidRPr="00CF26CA">
        <w:rPr>
          <w:rFonts w:ascii="Arial" w:hAnsi="Arial" w:cs="Arial"/>
          <w:color w:val="000000"/>
          <w:sz w:val="19"/>
          <w:szCs w:val="19"/>
        </w:rPr>
        <w:t xml:space="preserve"> who will be deployed for Concern Worldwide </w:t>
      </w:r>
      <w:r w:rsidR="00546AF5" w:rsidRPr="00CF26CA">
        <w:rPr>
          <w:rFonts w:ascii="Arial" w:hAnsi="Arial" w:cs="Arial"/>
          <w:color w:val="000000"/>
          <w:sz w:val="19"/>
          <w:szCs w:val="19"/>
        </w:rPr>
        <w:t xml:space="preserve">(these document can be shared after rewarded) </w:t>
      </w:r>
    </w:p>
    <w:p w:rsidR="002A3964" w:rsidRPr="00CF26CA" w:rsidRDefault="002B06F0" w:rsidP="00CF26CA">
      <w:pPr>
        <w:pStyle w:val="ListParagraph"/>
        <w:numPr>
          <w:ilvl w:val="0"/>
          <w:numId w:val="30"/>
        </w:numPr>
        <w:spacing w:after="0" w:line="288" w:lineRule="auto"/>
        <w:jc w:val="both"/>
        <w:rPr>
          <w:rFonts w:ascii="Arial" w:hAnsi="Arial" w:cs="Arial"/>
          <w:color w:val="000000"/>
          <w:sz w:val="19"/>
          <w:szCs w:val="19"/>
        </w:rPr>
      </w:pPr>
      <w:r w:rsidRPr="00CF26CA">
        <w:rPr>
          <w:rFonts w:ascii="Arial" w:hAnsi="Arial" w:cs="Arial"/>
          <w:color w:val="000000"/>
          <w:sz w:val="19"/>
          <w:szCs w:val="19"/>
        </w:rPr>
        <w:t>D</w:t>
      </w:r>
      <w:r w:rsidR="00546AF5" w:rsidRPr="00CF26CA">
        <w:rPr>
          <w:rFonts w:ascii="Arial" w:hAnsi="Arial" w:cs="Arial"/>
          <w:color w:val="000000"/>
          <w:sz w:val="19"/>
          <w:szCs w:val="19"/>
        </w:rPr>
        <w:t xml:space="preserve">eclaration of security guards </w:t>
      </w:r>
      <w:r w:rsidRPr="00CF26CA">
        <w:rPr>
          <w:rFonts w:ascii="Arial" w:hAnsi="Arial" w:cs="Arial"/>
          <w:color w:val="000000"/>
          <w:sz w:val="19"/>
          <w:szCs w:val="19"/>
        </w:rPr>
        <w:t xml:space="preserve">monthly salary, </w:t>
      </w:r>
      <w:r w:rsidR="00DA13A9" w:rsidRPr="00CF26CA">
        <w:rPr>
          <w:rFonts w:ascii="Arial" w:hAnsi="Arial" w:cs="Arial"/>
          <w:color w:val="000000"/>
          <w:sz w:val="19"/>
          <w:szCs w:val="19"/>
        </w:rPr>
        <w:t xml:space="preserve">festival </w:t>
      </w:r>
      <w:r w:rsidRPr="00CF26CA">
        <w:rPr>
          <w:rFonts w:ascii="Arial" w:hAnsi="Arial" w:cs="Arial"/>
          <w:color w:val="000000"/>
          <w:sz w:val="19"/>
          <w:szCs w:val="19"/>
        </w:rPr>
        <w:t>bonus</w:t>
      </w:r>
      <w:r w:rsidR="00546AF5" w:rsidRPr="00CF26CA">
        <w:rPr>
          <w:rFonts w:ascii="Arial" w:hAnsi="Arial" w:cs="Arial"/>
          <w:color w:val="000000"/>
          <w:sz w:val="19"/>
          <w:szCs w:val="19"/>
        </w:rPr>
        <w:t>, insurance</w:t>
      </w:r>
      <w:r w:rsidRPr="00CF26CA">
        <w:rPr>
          <w:rFonts w:ascii="Arial" w:hAnsi="Arial" w:cs="Arial"/>
          <w:color w:val="000000"/>
          <w:sz w:val="19"/>
          <w:szCs w:val="19"/>
        </w:rPr>
        <w:t xml:space="preserve"> and other benefits</w:t>
      </w:r>
    </w:p>
    <w:p w:rsidR="002A3964" w:rsidRPr="00CF26CA" w:rsidRDefault="00563A1D" w:rsidP="00CF26CA">
      <w:pPr>
        <w:pStyle w:val="ListParagraph"/>
        <w:numPr>
          <w:ilvl w:val="0"/>
          <w:numId w:val="30"/>
        </w:numPr>
        <w:spacing w:after="0" w:line="288" w:lineRule="auto"/>
        <w:jc w:val="both"/>
        <w:rPr>
          <w:rFonts w:ascii="Arial" w:hAnsi="Arial" w:cs="Arial"/>
          <w:color w:val="000000"/>
          <w:sz w:val="19"/>
          <w:szCs w:val="19"/>
        </w:rPr>
      </w:pPr>
      <w:r w:rsidRPr="00CF26CA">
        <w:rPr>
          <w:rFonts w:ascii="Arial" w:hAnsi="Arial" w:cs="Arial"/>
          <w:color w:val="000000"/>
          <w:sz w:val="19"/>
          <w:szCs w:val="19"/>
        </w:rPr>
        <w:t>Security Guard m</w:t>
      </w:r>
      <w:r w:rsidR="00FA3555" w:rsidRPr="00CF26CA">
        <w:rPr>
          <w:rFonts w:ascii="Arial" w:hAnsi="Arial" w:cs="Arial"/>
          <w:color w:val="000000"/>
          <w:sz w:val="19"/>
          <w:szCs w:val="19"/>
        </w:rPr>
        <w:t xml:space="preserve">inimum take </w:t>
      </w:r>
      <w:r w:rsidR="00546AF5" w:rsidRPr="00CF26CA">
        <w:rPr>
          <w:rFonts w:ascii="Arial" w:hAnsi="Arial" w:cs="Arial"/>
          <w:color w:val="000000"/>
          <w:sz w:val="19"/>
          <w:szCs w:val="19"/>
        </w:rPr>
        <w:t xml:space="preserve">home monthly salary </w:t>
      </w:r>
      <w:r w:rsidR="00174BEB" w:rsidRPr="00CF26CA">
        <w:rPr>
          <w:rFonts w:ascii="Arial" w:hAnsi="Arial" w:cs="Arial"/>
          <w:color w:val="000000"/>
          <w:sz w:val="19"/>
          <w:szCs w:val="19"/>
        </w:rPr>
        <w:t xml:space="preserve">will be </w:t>
      </w:r>
      <w:r w:rsidRPr="00CF26CA">
        <w:rPr>
          <w:rFonts w:ascii="Arial" w:hAnsi="Arial" w:cs="Arial"/>
          <w:color w:val="000000"/>
          <w:sz w:val="19"/>
          <w:szCs w:val="19"/>
        </w:rPr>
        <w:t>as per Govt. labour law</w:t>
      </w:r>
      <w:r w:rsidR="00460211" w:rsidRPr="00CF26CA">
        <w:rPr>
          <w:rFonts w:ascii="Arial" w:hAnsi="Arial" w:cs="Arial"/>
          <w:color w:val="000000"/>
          <w:sz w:val="19"/>
          <w:szCs w:val="19"/>
        </w:rPr>
        <w:t xml:space="preserve"> (</w:t>
      </w:r>
      <w:r w:rsidR="00FA3555" w:rsidRPr="00CF26CA">
        <w:rPr>
          <w:rFonts w:ascii="Arial" w:hAnsi="Arial" w:cs="Arial"/>
          <w:color w:val="000000"/>
          <w:sz w:val="19"/>
          <w:szCs w:val="19"/>
        </w:rPr>
        <w:t>No bids will be considered except fulfilling this condition</w:t>
      </w:r>
      <w:r w:rsidR="00460211" w:rsidRPr="00CF26CA">
        <w:rPr>
          <w:rFonts w:ascii="Arial" w:hAnsi="Arial" w:cs="Arial"/>
          <w:color w:val="000000"/>
          <w:sz w:val="19"/>
          <w:szCs w:val="19"/>
        </w:rPr>
        <w:t>)</w:t>
      </w:r>
      <w:r w:rsidR="00FA3555" w:rsidRPr="00CF26CA">
        <w:rPr>
          <w:rFonts w:ascii="Arial" w:hAnsi="Arial" w:cs="Arial"/>
          <w:color w:val="000000"/>
          <w:sz w:val="19"/>
          <w:szCs w:val="19"/>
        </w:rPr>
        <w:t xml:space="preserve"> </w:t>
      </w:r>
    </w:p>
    <w:p w:rsidR="00FA3555" w:rsidRPr="00CF26CA" w:rsidRDefault="002A3964" w:rsidP="00CF26CA">
      <w:pPr>
        <w:pStyle w:val="ListParagraph"/>
        <w:numPr>
          <w:ilvl w:val="0"/>
          <w:numId w:val="30"/>
        </w:numPr>
        <w:spacing w:after="0" w:line="288" w:lineRule="auto"/>
        <w:jc w:val="both"/>
        <w:rPr>
          <w:rFonts w:ascii="Arial" w:hAnsi="Arial" w:cs="Arial"/>
          <w:color w:val="000000"/>
          <w:sz w:val="19"/>
          <w:szCs w:val="19"/>
        </w:rPr>
      </w:pPr>
      <w:r w:rsidRPr="00CF26CA">
        <w:rPr>
          <w:rFonts w:ascii="Arial" w:hAnsi="Arial" w:cs="Arial"/>
          <w:color w:val="000000"/>
          <w:sz w:val="19"/>
          <w:szCs w:val="19"/>
        </w:rPr>
        <w:t xml:space="preserve">Pay slip should attached with Monthly bill </w:t>
      </w:r>
      <w:r w:rsidR="00131640" w:rsidRPr="00CF26CA">
        <w:rPr>
          <w:rFonts w:ascii="Arial" w:hAnsi="Arial" w:cs="Arial"/>
          <w:color w:val="000000"/>
          <w:sz w:val="19"/>
          <w:szCs w:val="19"/>
        </w:rPr>
        <w:t>submission.</w:t>
      </w:r>
    </w:p>
    <w:p w:rsidR="00173AD5" w:rsidRPr="00965437" w:rsidRDefault="00173AD5" w:rsidP="00CF26CA">
      <w:pPr>
        <w:spacing w:after="0" w:line="288" w:lineRule="auto"/>
        <w:jc w:val="both"/>
        <w:rPr>
          <w:rFonts w:ascii="Arial" w:hAnsi="Arial" w:cs="Arial"/>
          <w:b/>
          <w:sz w:val="11"/>
          <w:szCs w:val="19"/>
        </w:rPr>
      </w:pPr>
    </w:p>
    <w:p w:rsidR="00173AD5" w:rsidRPr="00CF26CA" w:rsidRDefault="00460211" w:rsidP="00CF26CA">
      <w:pPr>
        <w:spacing w:after="0" w:line="288" w:lineRule="auto"/>
        <w:jc w:val="both"/>
        <w:rPr>
          <w:rFonts w:ascii="Arial" w:hAnsi="Arial" w:cs="Arial"/>
          <w:b/>
          <w:sz w:val="19"/>
          <w:szCs w:val="19"/>
        </w:rPr>
      </w:pPr>
      <w:r w:rsidRPr="00CF26CA">
        <w:rPr>
          <w:rFonts w:ascii="Arial" w:hAnsi="Arial" w:cs="Arial"/>
          <w:b/>
          <w:sz w:val="19"/>
          <w:szCs w:val="19"/>
        </w:rPr>
        <w:t>12. Other Terms and Conditions:</w:t>
      </w:r>
    </w:p>
    <w:p w:rsidR="00614A61" w:rsidRPr="00965437" w:rsidRDefault="00614A61" w:rsidP="00CF26CA">
      <w:pPr>
        <w:spacing w:after="0" w:line="288" w:lineRule="auto"/>
        <w:jc w:val="both"/>
        <w:rPr>
          <w:rFonts w:ascii="Arial" w:hAnsi="Arial" w:cs="Arial"/>
          <w:sz w:val="11"/>
          <w:szCs w:val="19"/>
        </w:rPr>
      </w:pPr>
    </w:p>
    <w:p w:rsidR="00173AD5" w:rsidRPr="00CF26CA" w:rsidRDefault="00173AD5" w:rsidP="00CF26CA">
      <w:pPr>
        <w:pStyle w:val="ListParagraph"/>
        <w:numPr>
          <w:ilvl w:val="0"/>
          <w:numId w:val="29"/>
        </w:numPr>
        <w:spacing w:after="0" w:line="288" w:lineRule="auto"/>
        <w:jc w:val="both"/>
        <w:rPr>
          <w:rFonts w:ascii="Arial" w:hAnsi="Arial" w:cs="Arial"/>
          <w:sz w:val="19"/>
          <w:szCs w:val="19"/>
        </w:rPr>
      </w:pPr>
      <w:r w:rsidRPr="00CF26CA">
        <w:rPr>
          <w:rFonts w:ascii="Arial" w:hAnsi="Arial" w:cs="Arial"/>
          <w:sz w:val="19"/>
          <w:szCs w:val="19"/>
        </w:rPr>
        <w:t>Service provider must be given emp</w:t>
      </w:r>
      <w:r w:rsidR="00614A61" w:rsidRPr="00CF26CA">
        <w:rPr>
          <w:rFonts w:ascii="Arial" w:hAnsi="Arial" w:cs="Arial"/>
          <w:sz w:val="19"/>
          <w:szCs w:val="19"/>
        </w:rPr>
        <w:t>loyment contract to their staff and guard</w:t>
      </w:r>
    </w:p>
    <w:p w:rsidR="00802112" w:rsidRPr="00CF26CA" w:rsidRDefault="00802112" w:rsidP="00CF26CA">
      <w:pPr>
        <w:pStyle w:val="ListParagraph"/>
        <w:numPr>
          <w:ilvl w:val="0"/>
          <w:numId w:val="29"/>
        </w:numPr>
        <w:spacing w:after="0" w:line="288" w:lineRule="auto"/>
        <w:jc w:val="both"/>
        <w:rPr>
          <w:rFonts w:ascii="Arial" w:hAnsi="Arial" w:cs="Arial"/>
          <w:sz w:val="19"/>
          <w:szCs w:val="19"/>
        </w:rPr>
      </w:pPr>
      <w:r w:rsidRPr="00CF26CA">
        <w:rPr>
          <w:rFonts w:ascii="Arial" w:hAnsi="Arial" w:cs="Arial"/>
          <w:sz w:val="19"/>
          <w:szCs w:val="19"/>
        </w:rPr>
        <w:t>Service provider has to provi</w:t>
      </w:r>
      <w:r w:rsidR="00614A61" w:rsidRPr="00CF26CA">
        <w:rPr>
          <w:rFonts w:ascii="Arial" w:hAnsi="Arial" w:cs="Arial"/>
          <w:sz w:val="19"/>
          <w:szCs w:val="19"/>
        </w:rPr>
        <w:t>de proper uniform</w:t>
      </w:r>
      <w:r w:rsidR="00D476A4" w:rsidRPr="00CF26CA">
        <w:rPr>
          <w:rFonts w:ascii="Arial" w:hAnsi="Arial" w:cs="Arial"/>
          <w:sz w:val="19"/>
          <w:szCs w:val="19"/>
        </w:rPr>
        <w:t xml:space="preserve"> </w:t>
      </w:r>
      <w:r w:rsidR="00614A61" w:rsidRPr="00CF26CA">
        <w:rPr>
          <w:rFonts w:ascii="Arial" w:hAnsi="Arial" w:cs="Arial"/>
          <w:sz w:val="19"/>
          <w:szCs w:val="19"/>
        </w:rPr>
        <w:t xml:space="preserve">(no guard </w:t>
      </w:r>
      <w:r w:rsidRPr="00CF26CA">
        <w:rPr>
          <w:rFonts w:ascii="Arial" w:hAnsi="Arial" w:cs="Arial"/>
          <w:sz w:val="19"/>
          <w:szCs w:val="19"/>
        </w:rPr>
        <w:t xml:space="preserve">will be allowed to </w:t>
      </w:r>
      <w:r w:rsidR="00614A61" w:rsidRPr="00CF26CA">
        <w:rPr>
          <w:rFonts w:ascii="Arial" w:hAnsi="Arial" w:cs="Arial"/>
          <w:sz w:val="19"/>
          <w:szCs w:val="19"/>
        </w:rPr>
        <w:t>be on duty</w:t>
      </w:r>
      <w:r w:rsidR="005F0988" w:rsidRPr="00CF26CA">
        <w:rPr>
          <w:rFonts w:ascii="Arial" w:hAnsi="Arial" w:cs="Arial"/>
          <w:sz w:val="19"/>
          <w:szCs w:val="19"/>
        </w:rPr>
        <w:t xml:space="preserve"> </w:t>
      </w:r>
      <w:r w:rsidRPr="00CF26CA">
        <w:rPr>
          <w:rFonts w:ascii="Arial" w:hAnsi="Arial" w:cs="Arial"/>
          <w:sz w:val="19"/>
          <w:szCs w:val="19"/>
        </w:rPr>
        <w:t>without standard uninform)</w:t>
      </w:r>
    </w:p>
    <w:p w:rsidR="00173AD5" w:rsidRPr="00CF26CA" w:rsidRDefault="00173AD5" w:rsidP="00CF26CA">
      <w:pPr>
        <w:pStyle w:val="ListParagraph"/>
        <w:numPr>
          <w:ilvl w:val="0"/>
          <w:numId w:val="29"/>
        </w:numPr>
        <w:spacing w:after="0" w:line="288" w:lineRule="auto"/>
        <w:jc w:val="both"/>
        <w:rPr>
          <w:rFonts w:ascii="Arial" w:hAnsi="Arial" w:cs="Arial"/>
          <w:sz w:val="19"/>
          <w:szCs w:val="19"/>
        </w:rPr>
      </w:pPr>
      <w:r w:rsidRPr="00CF26CA">
        <w:rPr>
          <w:rFonts w:ascii="Arial" w:hAnsi="Arial" w:cs="Arial"/>
          <w:sz w:val="19"/>
          <w:szCs w:val="19"/>
        </w:rPr>
        <w:t>Service provider and its staff</w:t>
      </w:r>
      <w:r w:rsidR="00614A61" w:rsidRPr="00CF26CA">
        <w:rPr>
          <w:rFonts w:ascii="Arial" w:hAnsi="Arial" w:cs="Arial"/>
          <w:sz w:val="19"/>
          <w:szCs w:val="19"/>
        </w:rPr>
        <w:t>/</w:t>
      </w:r>
      <w:r w:rsidR="00697694" w:rsidRPr="00CF26CA">
        <w:rPr>
          <w:rFonts w:ascii="Arial" w:hAnsi="Arial" w:cs="Arial"/>
          <w:sz w:val="19"/>
          <w:szCs w:val="19"/>
        </w:rPr>
        <w:t xml:space="preserve"> </w:t>
      </w:r>
      <w:r w:rsidR="00614A61" w:rsidRPr="00CF26CA">
        <w:rPr>
          <w:rFonts w:ascii="Arial" w:hAnsi="Arial" w:cs="Arial"/>
          <w:sz w:val="19"/>
          <w:szCs w:val="19"/>
        </w:rPr>
        <w:t>guard</w:t>
      </w:r>
      <w:r w:rsidRPr="00CF26CA">
        <w:rPr>
          <w:rFonts w:ascii="Arial" w:hAnsi="Arial" w:cs="Arial"/>
          <w:sz w:val="19"/>
          <w:szCs w:val="19"/>
        </w:rPr>
        <w:t xml:space="preserve"> must singed and follow Concern Code of Conduct (CoC) and associated policies </w:t>
      </w:r>
    </w:p>
    <w:p w:rsidR="00173AD5" w:rsidRPr="00CF26CA" w:rsidRDefault="00173AD5" w:rsidP="00CF26CA">
      <w:pPr>
        <w:pStyle w:val="ListParagraph"/>
        <w:numPr>
          <w:ilvl w:val="0"/>
          <w:numId w:val="29"/>
        </w:numPr>
        <w:spacing w:after="0" w:line="288" w:lineRule="auto"/>
        <w:jc w:val="both"/>
        <w:rPr>
          <w:rFonts w:ascii="Arial" w:hAnsi="Arial" w:cs="Arial"/>
          <w:sz w:val="19"/>
          <w:szCs w:val="19"/>
        </w:rPr>
      </w:pPr>
      <w:r w:rsidRPr="00CF26CA">
        <w:rPr>
          <w:rFonts w:ascii="Arial" w:hAnsi="Arial" w:cs="Arial"/>
          <w:sz w:val="19"/>
          <w:szCs w:val="19"/>
        </w:rPr>
        <w:t>No child (bel</w:t>
      </w:r>
      <w:r w:rsidR="00614A61" w:rsidRPr="00CF26CA">
        <w:rPr>
          <w:rFonts w:ascii="Arial" w:hAnsi="Arial" w:cs="Arial"/>
          <w:sz w:val="19"/>
          <w:szCs w:val="19"/>
        </w:rPr>
        <w:t xml:space="preserve">ow 18 years) is allowed to be on duty </w:t>
      </w:r>
    </w:p>
    <w:p w:rsidR="00614A61" w:rsidRPr="00CF26CA" w:rsidRDefault="00614A61" w:rsidP="00CF26CA">
      <w:pPr>
        <w:pStyle w:val="ListParagraph"/>
        <w:numPr>
          <w:ilvl w:val="0"/>
          <w:numId w:val="29"/>
        </w:numPr>
        <w:spacing w:after="0" w:line="288" w:lineRule="auto"/>
        <w:jc w:val="both"/>
        <w:rPr>
          <w:rFonts w:ascii="Arial" w:hAnsi="Arial" w:cs="Arial"/>
          <w:sz w:val="19"/>
          <w:szCs w:val="19"/>
        </w:rPr>
      </w:pPr>
      <w:r w:rsidRPr="00CF26CA">
        <w:rPr>
          <w:rFonts w:ascii="Arial" w:hAnsi="Arial" w:cs="Arial"/>
          <w:sz w:val="19"/>
          <w:szCs w:val="19"/>
        </w:rPr>
        <w:t>No security guard is allowed for long hour continues duty (not more than 12 hours)</w:t>
      </w:r>
    </w:p>
    <w:p w:rsidR="00614A61" w:rsidRPr="00CF26CA" w:rsidRDefault="00614A61" w:rsidP="00CF26CA">
      <w:pPr>
        <w:pStyle w:val="ListParagraph"/>
        <w:numPr>
          <w:ilvl w:val="0"/>
          <w:numId w:val="29"/>
        </w:numPr>
        <w:spacing w:after="0" w:line="288" w:lineRule="auto"/>
        <w:jc w:val="both"/>
        <w:rPr>
          <w:rFonts w:ascii="Arial" w:hAnsi="Arial" w:cs="Arial"/>
          <w:sz w:val="19"/>
          <w:szCs w:val="19"/>
        </w:rPr>
      </w:pPr>
      <w:r w:rsidRPr="00CF26CA">
        <w:rPr>
          <w:rFonts w:ascii="Arial" w:hAnsi="Arial" w:cs="Arial"/>
          <w:sz w:val="19"/>
          <w:szCs w:val="19"/>
        </w:rPr>
        <w:t>Taking alcohol and other unauthorised drug is completely prohibited in Concern premises</w:t>
      </w:r>
    </w:p>
    <w:p w:rsidR="00173AD5" w:rsidRPr="00CF26CA" w:rsidRDefault="00173AD5" w:rsidP="00CF26CA">
      <w:pPr>
        <w:pStyle w:val="ListParagraph"/>
        <w:numPr>
          <w:ilvl w:val="0"/>
          <w:numId w:val="29"/>
        </w:numPr>
        <w:spacing w:after="0" w:line="288" w:lineRule="auto"/>
        <w:jc w:val="both"/>
        <w:rPr>
          <w:rFonts w:ascii="Arial" w:hAnsi="Arial" w:cs="Arial"/>
          <w:sz w:val="19"/>
          <w:szCs w:val="19"/>
        </w:rPr>
      </w:pPr>
      <w:r w:rsidRPr="00CF26CA">
        <w:rPr>
          <w:rFonts w:ascii="Arial" w:hAnsi="Arial" w:cs="Arial"/>
          <w:sz w:val="19"/>
          <w:szCs w:val="19"/>
        </w:rPr>
        <w:t xml:space="preserve">Service provide must honour gender equality issues, environmental factors </w:t>
      </w:r>
    </w:p>
    <w:p w:rsidR="00173AD5" w:rsidRPr="00CF26CA" w:rsidRDefault="00173AD5" w:rsidP="00CF26CA">
      <w:pPr>
        <w:pStyle w:val="ListParagraph"/>
        <w:numPr>
          <w:ilvl w:val="0"/>
          <w:numId w:val="29"/>
        </w:numPr>
        <w:spacing w:after="0" w:line="288" w:lineRule="auto"/>
        <w:jc w:val="both"/>
        <w:rPr>
          <w:rFonts w:ascii="Arial" w:hAnsi="Arial" w:cs="Arial"/>
          <w:sz w:val="19"/>
          <w:szCs w:val="19"/>
        </w:rPr>
      </w:pPr>
      <w:r w:rsidRPr="00CF26CA">
        <w:rPr>
          <w:rFonts w:ascii="Arial" w:hAnsi="Arial" w:cs="Arial"/>
          <w:sz w:val="19"/>
          <w:szCs w:val="19"/>
        </w:rPr>
        <w:t>Service provider and its staff must follow country laws and cultural.</w:t>
      </w:r>
      <w:r w:rsidR="006C51F8">
        <w:rPr>
          <w:rFonts w:ascii="Arial" w:hAnsi="Arial" w:cs="Arial"/>
          <w:sz w:val="19"/>
          <w:szCs w:val="19"/>
        </w:rPr>
        <w:t xml:space="preserve"> No </w:t>
      </w:r>
      <w:bookmarkStart w:id="0" w:name="_GoBack"/>
      <w:bookmarkEnd w:id="0"/>
      <w:r w:rsidR="00614A61" w:rsidRPr="00CF26CA">
        <w:rPr>
          <w:rFonts w:ascii="Arial" w:hAnsi="Arial" w:cs="Arial"/>
          <w:sz w:val="19"/>
          <w:szCs w:val="19"/>
        </w:rPr>
        <w:t>security</w:t>
      </w:r>
      <w:r w:rsidRPr="00CF26CA">
        <w:rPr>
          <w:rFonts w:ascii="Arial" w:hAnsi="Arial" w:cs="Arial"/>
          <w:sz w:val="19"/>
          <w:szCs w:val="19"/>
        </w:rPr>
        <w:t xml:space="preserve"> staff</w:t>
      </w:r>
      <w:r w:rsidR="00614A61" w:rsidRPr="00CF26CA">
        <w:rPr>
          <w:rFonts w:ascii="Arial" w:hAnsi="Arial" w:cs="Arial"/>
          <w:sz w:val="19"/>
          <w:szCs w:val="19"/>
        </w:rPr>
        <w:t>/guard</w:t>
      </w:r>
      <w:r w:rsidRPr="00CF26CA">
        <w:rPr>
          <w:rFonts w:ascii="Arial" w:hAnsi="Arial" w:cs="Arial"/>
          <w:sz w:val="19"/>
          <w:szCs w:val="19"/>
        </w:rPr>
        <w:t xml:space="preserve"> is allowed having past criminal record (s) and drug addiction or dealing with drug business and human trafficking </w:t>
      </w:r>
    </w:p>
    <w:p w:rsidR="00173AD5" w:rsidRPr="00CF26CA" w:rsidRDefault="00614A61" w:rsidP="00CF26CA">
      <w:pPr>
        <w:pStyle w:val="ListParagraph"/>
        <w:numPr>
          <w:ilvl w:val="0"/>
          <w:numId w:val="29"/>
        </w:numPr>
        <w:spacing w:after="0" w:line="288" w:lineRule="auto"/>
        <w:jc w:val="both"/>
        <w:rPr>
          <w:rFonts w:ascii="Arial" w:hAnsi="Arial" w:cs="Arial"/>
          <w:sz w:val="19"/>
          <w:szCs w:val="19"/>
        </w:rPr>
      </w:pPr>
      <w:r w:rsidRPr="00CF26CA">
        <w:rPr>
          <w:rFonts w:ascii="Arial" w:hAnsi="Arial" w:cs="Arial"/>
          <w:sz w:val="19"/>
          <w:szCs w:val="19"/>
        </w:rPr>
        <w:t>All security guard</w:t>
      </w:r>
      <w:r w:rsidR="00173AD5" w:rsidRPr="00CF26CA">
        <w:rPr>
          <w:rFonts w:ascii="Arial" w:hAnsi="Arial" w:cs="Arial"/>
          <w:sz w:val="19"/>
          <w:szCs w:val="19"/>
        </w:rPr>
        <w:t xml:space="preserve"> must be followed Concern Worldwide official norms, culture and respect </w:t>
      </w:r>
    </w:p>
    <w:p w:rsidR="00173AD5" w:rsidRPr="00CF26CA" w:rsidRDefault="00614A61" w:rsidP="00CF26CA">
      <w:pPr>
        <w:pStyle w:val="ListParagraph"/>
        <w:numPr>
          <w:ilvl w:val="0"/>
          <w:numId w:val="29"/>
        </w:numPr>
        <w:spacing w:after="0" w:line="288" w:lineRule="auto"/>
        <w:jc w:val="both"/>
        <w:rPr>
          <w:rFonts w:ascii="Arial" w:hAnsi="Arial" w:cs="Arial"/>
          <w:sz w:val="19"/>
          <w:szCs w:val="19"/>
        </w:rPr>
      </w:pPr>
      <w:r w:rsidRPr="00CF26CA">
        <w:rPr>
          <w:rFonts w:ascii="Arial" w:hAnsi="Arial" w:cs="Arial"/>
          <w:sz w:val="19"/>
          <w:szCs w:val="19"/>
        </w:rPr>
        <w:t>Security guard</w:t>
      </w:r>
      <w:r w:rsidR="00173AD5" w:rsidRPr="00CF26CA">
        <w:rPr>
          <w:rFonts w:ascii="Arial" w:hAnsi="Arial" w:cs="Arial"/>
          <w:sz w:val="19"/>
          <w:szCs w:val="19"/>
        </w:rPr>
        <w:t xml:space="preserve"> must need to follow Concern’s line of supervision/communication</w:t>
      </w:r>
    </w:p>
    <w:p w:rsidR="00173AD5" w:rsidRPr="00CF26CA" w:rsidRDefault="00173AD5" w:rsidP="00CF26CA">
      <w:pPr>
        <w:pStyle w:val="ListParagraph"/>
        <w:numPr>
          <w:ilvl w:val="0"/>
          <w:numId w:val="29"/>
        </w:numPr>
        <w:spacing w:after="0" w:line="288" w:lineRule="auto"/>
        <w:jc w:val="both"/>
        <w:rPr>
          <w:rFonts w:ascii="Arial" w:hAnsi="Arial" w:cs="Arial"/>
          <w:sz w:val="19"/>
          <w:szCs w:val="19"/>
        </w:rPr>
      </w:pPr>
      <w:r w:rsidRPr="00CF26CA">
        <w:rPr>
          <w:rFonts w:ascii="Arial" w:hAnsi="Arial" w:cs="Arial"/>
          <w:sz w:val="19"/>
          <w:szCs w:val="19"/>
        </w:rPr>
        <w:t>Service provider is responsible for any occurr</w:t>
      </w:r>
      <w:r w:rsidR="00614A61" w:rsidRPr="00CF26CA">
        <w:rPr>
          <w:rFonts w:ascii="Arial" w:hAnsi="Arial" w:cs="Arial"/>
          <w:sz w:val="19"/>
          <w:szCs w:val="19"/>
        </w:rPr>
        <w:t xml:space="preserve">ence/theft done by the security guard </w:t>
      </w:r>
      <w:r w:rsidRPr="00CF26CA">
        <w:rPr>
          <w:rFonts w:ascii="Arial" w:hAnsi="Arial" w:cs="Arial"/>
          <w:sz w:val="19"/>
          <w:szCs w:val="19"/>
        </w:rPr>
        <w:t xml:space="preserve"> (in case) </w:t>
      </w:r>
    </w:p>
    <w:p w:rsidR="00173AD5" w:rsidRPr="00CF26CA" w:rsidRDefault="00173AD5" w:rsidP="00CF26CA">
      <w:pPr>
        <w:pStyle w:val="ListParagraph"/>
        <w:numPr>
          <w:ilvl w:val="0"/>
          <w:numId w:val="29"/>
        </w:numPr>
        <w:spacing w:after="0" w:line="288" w:lineRule="auto"/>
        <w:jc w:val="both"/>
        <w:rPr>
          <w:rFonts w:ascii="Arial" w:hAnsi="Arial" w:cs="Arial"/>
          <w:sz w:val="19"/>
          <w:szCs w:val="19"/>
        </w:rPr>
      </w:pPr>
      <w:r w:rsidRPr="00CF26CA">
        <w:rPr>
          <w:rFonts w:ascii="Arial" w:hAnsi="Arial" w:cs="Arial"/>
          <w:sz w:val="19"/>
          <w:szCs w:val="19"/>
        </w:rPr>
        <w:t>Concern Worldwide rights</w:t>
      </w:r>
      <w:r w:rsidR="00614A61" w:rsidRPr="00CF26CA">
        <w:rPr>
          <w:rFonts w:ascii="Arial" w:hAnsi="Arial" w:cs="Arial"/>
          <w:sz w:val="19"/>
          <w:szCs w:val="19"/>
        </w:rPr>
        <w:t xml:space="preserve"> reserve to deploy security guard anywhere needed (upon mutual understanding between both parties)</w:t>
      </w:r>
    </w:p>
    <w:p w:rsidR="00173AD5" w:rsidRPr="00CF26CA" w:rsidRDefault="00DA13A9" w:rsidP="00CF26CA">
      <w:pPr>
        <w:pStyle w:val="ListParagraph"/>
        <w:numPr>
          <w:ilvl w:val="0"/>
          <w:numId w:val="29"/>
        </w:numPr>
        <w:spacing w:after="0" w:line="288" w:lineRule="auto"/>
        <w:jc w:val="both"/>
        <w:rPr>
          <w:rFonts w:ascii="Arial" w:hAnsi="Arial" w:cs="Arial"/>
          <w:sz w:val="19"/>
          <w:szCs w:val="19"/>
        </w:rPr>
      </w:pPr>
      <w:r w:rsidRPr="00CF26CA">
        <w:rPr>
          <w:rFonts w:ascii="Arial" w:hAnsi="Arial" w:cs="Arial"/>
          <w:sz w:val="19"/>
          <w:szCs w:val="19"/>
        </w:rPr>
        <w:t xml:space="preserve">Minimum </w:t>
      </w:r>
      <w:r w:rsidR="00614A61" w:rsidRPr="00CF26CA">
        <w:rPr>
          <w:rFonts w:ascii="Arial" w:hAnsi="Arial" w:cs="Arial"/>
          <w:sz w:val="19"/>
          <w:szCs w:val="19"/>
        </w:rPr>
        <w:t>3</w:t>
      </w:r>
      <w:r w:rsidR="00173AD5" w:rsidRPr="00CF26CA">
        <w:rPr>
          <w:rFonts w:ascii="Arial" w:hAnsi="Arial" w:cs="Arial"/>
          <w:sz w:val="19"/>
          <w:szCs w:val="19"/>
        </w:rPr>
        <w:t xml:space="preserve"> days prior notice is req</w:t>
      </w:r>
      <w:r w:rsidR="00614A61" w:rsidRPr="00CF26CA">
        <w:rPr>
          <w:rFonts w:ascii="Arial" w:hAnsi="Arial" w:cs="Arial"/>
          <w:sz w:val="19"/>
          <w:szCs w:val="19"/>
        </w:rPr>
        <w:t>uired for any change of security guard</w:t>
      </w:r>
    </w:p>
    <w:p w:rsidR="00697694" w:rsidRPr="00CF26CA" w:rsidRDefault="00697694" w:rsidP="00CF26CA">
      <w:pPr>
        <w:pStyle w:val="ListParagraph"/>
        <w:numPr>
          <w:ilvl w:val="0"/>
          <w:numId w:val="29"/>
        </w:numPr>
        <w:spacing w:after="0" w:line="288" w:lineRule="auto"/>
        <w:jc w:val="both"/>
        <w:rPr>
          <w:rFonts w:ascii="Arial" w:hAnsi="Arial" w:cs="Arial"/>
          <w:sz w:val="19"/>
          <w:szCs w:val="19"/>
        </w:rPr>
      </w:pPr>
      <w:r w:rsidRPr="00CF26CA">
        <w:rPr>
          <w:rFonts w:ascii="Arial" w:hAnsi="Arial" w:cs="Arial"/>
          <w:sz w:val="19"/>
          <w:szCs w:val="19"/>
        </w:rPr>
        <w:t xml:space="preserve">Festival bonus and other benefit must be paid to security guard by the service provider as per company policy </w:t>
      </w:r>
    </w:p>
    <w:p w:rsidR="00173AD5" w:rsidRPr="00CF26CA" w:rsidRDefault="00173AD5" w:rsidP="00CF26CA">
      <w:pPr>
        <w:pStyle w:val="ListParagraph"/>
        <w:numPr>
          <w:ilvl w:val="0"/>
          <w:numId w:val="29"/>
        </w:numPr>
        <w:spacing w:after="0" w:line="288" w:lineRule="auto"/>
        <w:jc w:val="both"/>
        <w:rPr>
          <w:rFonts w:ascii="Arial" w:hAnsi="Arial" w:cs="Arial"/>
          <w:sz w:val="19"/>
          <w:szCs w:val="19"/>
        </w:rPr>
      </w:pPr>
      <w:r w:rsidRPr="00CF26CA">
        <w:rPr>
          <w:rFonts w:ascii="Arial" w:hAnsi="Arial" w:cs="Arial"/>
          <w:sz w:val="19"/>
          <w:szCs w:val="19"/>
        </w:rPr>
        <w:t>Concern Worldwide can change staff</w:t>
      </w:r>
      <w:r w:rsidR="00614A61" w:rsidRPr="00CF26CA">
        <w:rPr>
          <w:rFonts w:ascii="Arial" w:hAnsi="Arial" w:cs="Arial"/>
          <w:sz w:val="19"/>
          <w:szCs w:val="19"/>
        </w:rPr>
        <w:t>/guard</w:t>
      </w:r>
      <w:r w:rsidRPr="00CF26CA">
        <w:rPr>
          <w:rFonts w:ascii="Arial" w:hAnsi="Arial" w:cs="Arial"/>
          <w:sz w:val="19"/>
          <w:szCs w:val="19"/>
        </w:rPr>
        <w:t xml:space="preserve"> any time for unsatisfactory performance or any other breaches of Concern code of conduct</w:t>
      </w:r>
    </w:p>
    <w:p w:rsidR="00173AD5" w:rsidRPr="00CF26CA" w:rsidRDefault="00173AD5" w:rsidP="00CF26CA">
      <w:pPr>
        <w:pStyle w:val="ListParagraph"/>
        <w:numPr>
          <w:ilvl w:val="0"/>
          <w:numId w:val="29"/>
        </w:numPr>
        <w:spacing w:after="0" w:line="288" w:lineRule="auto"/>
        <w:jc w:val="both"/>
        <w:rPr>
          <w:rFonts w:ascii="Arial" w:hAnsi="Arial" w:cs="Arial"/>
          <w:sz w:val="19"/>
          <w:szCs w:val="19"/>
        </w:rPr>
      </w:pPr>
      <w:r w:rsidRPr="00CF26CA">
        <w:rPr>
          <w:rFonts w:ascii="Arial" w:hAnsi="Arial" w:cs="Arial"/>
          <w:sz w:val="19"/>
          <w:szCs w:val="19"/>
        </w:rPr>
        <w:t xml:space="preserve">As Concern is impartial International humanitarian organization, no </w:t>
      </w:r>
      <w:r w:rsidR="00614A61" w:rsidRPr="00CF26CA">
        <w:rPr>
          <w:rFonts w:ascii="Arial" w:hAnsi="Arial" w:cs="Arial"/>
          <w:sz w:val="19"/>
          <w:szCs w:val="19"/>
        </w:rPr>
        <w:t>guard/</w:t>
      </w:r>
      <w:r w:rsidRPr="00CF26CA">
        <w:rPr>
          <w:rFonts w:ascii="Arial" w:hAnsi="Arial" w:cs="Arial"/>
          <w:sz w:val="19"/>
          <w:szCs w:val="19"/>
        </w:rPr>
        <w:t>staff is allowed having direct engagement with political parties</w:t>
      </w:r>
    </w:p>
    <w:p w:rsidR="00173AD5" w:rsidRPr="00CF26CA" w:rsidRDefault="00173AD5" w:rsidP="00173AD5">
      <w:pPr>
        <w:spacing w:after="0" w:line="240" w:lineRule="auto"/>
        <w:jc w:val="both"/>
        <w:rPr>
          <w:rFonts w:ascii="Arial" w:hAnsi="Arial" w:cs="Arial"/>
          <w:b/>
          <w:sz w:val="19"/>
          <w:szCs w:val="19"/>
          <w:u w:val="single"/>
        </w:rPr>
      </w:pPr>
    </w:p>
    <w:p w:rsidR="00925F4A" w:rsidRPr="00CF26CA" w:rsidRDefault="00925F4A" w:rsidP="003B0D62">
      <w:pPr>
        <w:spacing w:after="0" w:line="240" w:lineRule="auto"/>
        <w:jc w:val="center"/>
        <w:rPr>
          <w:rFonts w:ascii="Arial" w:hAnsi="Arial" w:cs="Arial"/>
          <w:b/>
          <w:sz w:val="20"/>
          <w:szCs w:val="20"/>
        </w:rPr>
      </w:pPr>
    </w:p>
    <w:sectPr w:rsidR="00925F4A" w:rsidRPr="00CF26CA" w:rsidSect="007928D2">
      <w:footerReference w:type="default" r:id="rId8"/>
      <w:pgSz w:w="11906" w:h="16838" w:code="9"/>
      <w:pgMar w:top="1440" w:right="1274" w:bottom="992" w:left="1701" w:header="709"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802" w:rsidRDefault="00D61802" w:rsidP="00EA04A1">
      <w:pPr>
        <w:spacing w:after="0" w:line="240" w:lineRule="auto"/>
      </w:pPr>
      <w:r>
        <w:separator/>
      </w:r>
    </w:p>
  </w:endnote>
  <w:endnote w:type="continuationSeparator" w:id="0">
    <w:p w:rsidR="00D61802" w:rsidRDefault="00D61802" w:rsidP="00EA0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9600939"/>
      <w:docPartObj>
        <w:docPartGallery w:val="Page Numbers (Bottom of Page)"/>
        <w:docPartUnique/>
      </w:docPartObj>
    </w:sdtPr>
    <w:sdtEndPr>
      <w:rPr>
        <w:rFonts w:ascii="Arial" w:hAnsi="Arial" w:cs="Arial"/>
        <w:color w:val="808080" w:themeColor="background1" w:themeShade="80"/>
        <w:spacing w:val="60"/>
        <w:sz w:val="18"/>
        <w:szCs w:val="18"/>
      </w:rPr>
    </w:sdtEndPr>
    <w:sdtContent>
      <w:p w:rsidR="00A74600" w:rsidRPr="004D1B51" w:rsidRDefault="00A74600">
        <w:pPr>
          <w:pStyle w:val="Footer"/>
          <w:pBdr>
            <w:top w:val="single" w:sz="4" w:space="1" w:color="D9D9D9" w:themeColor="background1" w:themeShade="D9"/>
          </w:pBdr>
          <w:rPr>
            <w:rFonts w:ascii="Arial" w:hAnsi="Arial" w:cs="Arial"/>
            <w:b/>
            <w:bCs/>
            <w:sz w:val="18"/>
            <w:szCs w:val="18"/>
          </w:rPr>
        </w:pPr>
        <w:r w:rsidRPr="004D1B51">
          <w:rPr>
            <w:rFonts w:ascii="Arial" w:hAnsi="Arial" w:cs="Arial"/>
            <w:sz w:val="18"/>
            <w:szCs w:val="18"/>
          </w:rPr>
          <w:fldChar w:fldCharType="begin"/>
        </w:r>
        <w:r w:rsidRPr="004D1B51">
          <w:rPr>
            <w:rFonts w:ascii="Arial" w:hAnsi="Arial" w:cs="Arial"/>
            <w:sz w:val="18"/>
            <w:szCs w:val="18"/>
          </w:rPr>
          <w:instrText xml:space="preserve"> PAGE   \* MERGEFORMAT </w:instrText>
        </w:r>
        <w:r w:rsidRPr="004D1B51">
          <w:rPr>
            <w:rFonts w:ascii="Arial" w:hAnsi="Arial" w:cs="Arial"/>
            <w:sz w:val="18"/>
            <w:szCs w:val="18"/>
          </w:rPr>
          <w:fldChar w:fldCharType="separate"/>
        </w:r>
        <w:r w:rsidR="006C51F8" w:rsidRPr="006C51F8">
          <w:rPr>
            <w:rFonts w:ascii="Arial" w:hAnsi="Arial" w:cs="Arial"/>
            <w:b/>
            <w:bCs/>
            <w:noProof/>
            <w:sz w:val="18"/>
            <w:szCs w:val="18"/>
          </w:rPr>
          <w:t>2</w:t>
        </w:r>
        <w:r w:rsidRPr="004D1B51">
          <w:rPr>
            <w:rFonts w:ascii="Arial" w:hAnsi="Arial" w:cs="Arial"/>
            <w:b/>
            <w:bCs/>
            <w:noProof/>
            <w:sz w:val="18"/>
            <w:szCs w:val="18"/>
          </w:rPr>
          <w:fldChar w:fldCharType="end"/>
        </w:r>
        <w:r w:rsidRPr="004D1B51">
          <w:rPr>
            <w:rFonts w:ascii="Arial" w:hAnsi="Arial" w:cs="Arial"/>
            <w:b/>
            <w:bCs/>
            <w:sz w:val="18"/>
            <w:szCs w:val="18"/>
          </w:rPr>
          <w:t xml:space="preserve"> | </w:t>
        </w:r>
        <w:r w:rsidRPr="004D1B51">
          <w:rPr>
            <w:rFonts w:ascii="Arial" w:hAnsi="Arial" w:cs="Arial"/>
            <w:color w:val="808080" w:themeColor="background1" w:themeShade="80"/>
            <w:spacing w:val="60"/>
            <w:sz w:val="18"/>
            <w:szCs w:val="18"/>
          </w:rPr>
          <w:t>Page</w:t>
        </w:r>
      </w:p>
    </w:sdtContent>
  </w:sdt>
  <w:p w:rsidR="00A74600" w:rsidRDefault="00A74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802" w:rsidRDefault="00D61802" w:rsidP="00EA04A1">
      <w:pPr>
        <w:spacing w:after="0" w:line="240" w:lineRule="auto"/>
      </w:pPr>
      <w:r>
        <w:separator/>
      </w:r>
    </w:p>
  </w:footnote>
  <w:footnote w:type="continuationSeparator" w:id="0">
    <w:p w:rsidR="00D61802" w:rsidRDefault="00D61802" w:rsidP="00EA04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0BD"/>
    <w:multiLevelType w:val="hybridMultilevel"/>
    <w:tmpl w:val="1B841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3C1A66"/>
    <w:multiLevelType w:val="hybridMultilevel"/>
    <w:tmpl w:val="DCC279B0"/>
    <w:lvl w:ilvl="0" w:tplc="0809000F">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06C2D40"/>
    <w:multiLevelType w:val="hybridMultilevel"/>
    <w:tmpl w:val="00F8A9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1B61BD6"/>
    <w:multiLevelType w:val="multilevel"/>
    <w:tmpl w:val="538A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050464"/>
    <w:multiLevelType w:val="hybridMultilevel"/>
    <w:tmpl w:val="0F407CB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20C0C7D"/>
    <w:multiLevelType w:val="hybridMultilevel"/>
    <w:tmpl w:val="72488DC2"/>
    <w:lvl w:ilvl="0" w:tplc="D82E0544">
      <w:start w:val="1"/>
      <w:numFmt w:val="lowerLetter"/>
      <w:lvlText w:val="%1)"/>
      <w:lvlJc w:val="left"/>
      <w:pPr>
        <w:ind w:left="108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68B767D"/>
    <w:multiLevelType w:val="hybridMultilevel"/>
    <w:tmpl w:val="DAC2D0C8"/>
    <w:lvl w:ilvl="0" w:tplc="18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9242A10"/>
    <w:multiLevelType w:val="hybridMultilevel"/>
    <w:tmpl w:val="BB8EC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190BE2"/>
    <w:multiLevelType w:val="hybridMultilevel"/>
    <w:tmpl w:val="308CC43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8C42CF"/>
    <w:multiLevelType w:val="hybridMultilevel"/>
    <w:tmpl w:val="D962056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76574D6"/>
    <w:multiLevelType w:val="hybridMultilevel"/>
    <w:tmpl w:val="F15E4FE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9E6135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2B6038C8"/>
    <w:multiLevelType w:val="hybridMultilevel"/>
    <w:tmpl w:val="3D228AC8"/>
    <w:lvl w:ilvl="0" w:tplc="08090001">
      <w:start w:val="1"/>
      <w:numFmt w:val="bullet"/>
      <w:lvlText w:val=""/>
      <w:lvlJc w:val="left"/>
      <w:pPr>
        <w:tabs>
          <w:tab w:val="num" w:pos="720"/>
        </w:tabs>
        <w:ind w:left="720" w:hanging="360"/>
      </w:pPr>
      <w:rPr>
        <w:rFonts w:ascii="Symbol" w:hAnsi="Symbol" w:hint="default"/>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3" w15:restartNumberingAfterBreak="0">
    <w:nsid w:val="2F463FF2"/>
    <w:multiLevelType w:val="hybridMultilevel"/>
    <w:tmpl w:val="B6B4BF1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1A07AEC"/>
    <w:multiLevelType w:val="hybridMultilevel"/>
    <w:tmpl w:val="D08AC01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3A616C65"/>
    <w:multiLevelType w:val="hybridMultilevel"/>
    <w:tmpl w:val="51E67532"/>
    <w:lvl w:ilvl="0" w:tplc="DBE0A4F8">
      <w:start w:val="1"/>
      <w:numFmt w:val="lowerLetter"/>
      <w:lvlText w:val="%1."/>
      <w:lvlJc w:val="left"/>
      <w:pPr>
        <w:ind w:left="1215" w:hanging="495"/>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16" w15:restartNumberingAfterBreak="0">
    <w:nsid w:val="418C55CA"/>
    <w:multiLevelType w:val="hybridMultilevel"/>
    <w:tmpl w:val="E92CF19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51577F3"/>
    <w:multiLevelType w:val="hybridMultilevel"/>
    <w:tmpl w:val="EF788E50"/>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468C1DF3"/>
    <w:multiLevelType w:val="hybridMultilevel"/>
    <w:tmpl w:val="4D4E41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91C68AB"/>
    <w:multiLevelType w:val="hybridMultilevel"/>
    <w:tmpl w:val="82C0789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2973E22"/>
    <w:multiLevelType w:val="hybridMultilevel"/>
    <w:tmpl w:val="B746829C"/>
    <w:lvl w:ilvl="0" w:tplc="18090005">
      <w:start w:val="1"/>
      <w:numFmt w:val="bullet"/>
      <w:lvlText w:val=""/>
      <w:lvlJc w:val="left"/>
      <w:pPr>
        <w:ind w:left="810" w:hanging="360"/>
      </w:pPr>
      <w:rPr>
        <w:rFonts w:ascii="Wingdings" w:hAnsi="Wingdings" w:hint="default"/>
      </w:rPr>
    </w:lvl>
    <w:lvl w:ilvl="1" w:tplc="18090019" w:tentative="1">
      <w:start w:val="1"/>
      <w:numFmt w:val="lowerLetter"/>
      <w:lvlText w:val="%2."/>
      <w:lvlJc w:val="left"/>
      <w:pPr>
        <w:ind w:left="1170" w:hanging="360"/>
      </w:pPr>
    </w:lvl>
    <w:lvl w:ilvl="2" w:tplc="1809001B" w:tentative="1">
      <w:start w:val="1"/>
      <w:numFmt w:val="lowerRoman"/>
      <w:lvlText w:val="%3."/>
      <w:lvlJc w:val="right"/>
      <w:pPr>
        <w:ind w:left="1890" w:hanging="180"/>
      </w:pPr>
    </w:lvl>
    <w:lvl w:ilvl="3" w:tplc="1809000F" w:tentative="1">
      <w:start w:val="1"/>
      <w:numFmt w:val="decimal"/>
      <w:lvlText w:val="%4."/>
      <w:lvlJc w:val="left"/>
      <w:pPr>
        <w:ind w:left="2610" w:hanging="360"/>
      </w:pPr>
    </w:lvl>
    <w:lvl w:ilvl="4" w:tplc="18090019" w:tentative="1">
      <w:start w:val="1"/>
      <w:numFmt w:val="lowerLetter"/>
      <w:lvlText w:val="%5."/>
      <w:lvlJc w:val="left"/>
      <w:pPr>
        <w:ind w:left="3330" w:hanging="360"/>
      </w:pPr>
    </w:lvl>
    <w:lvl w:ilvl="5" w:tplc="1809001B" w:tentative="1">
      <w:start w:val="1"/>
      <w:numFmt w:val="lowerRoman"/>
      <w:lvlText w:val="%6."/>
      <w:lvlJc w:val="right"/>
      <w:pPr>
        <w:ind w:left="4050" w:hanging="180"/>
      </w:pPr>
    </w:lvl>
    <w:lvl w:ilvl="6" w:tplc="1809000F" w:tentative="1">
      <w:start w:val="1"/>
      <w:numFmt w:val="decimal"/>
      <w:lvlText w:val="%7."/>
      <w:lvlJc w:val="left"/>
      <w:pPr>
        <w:ind w:left="4770" w:hanging="360"/>
      </w:pPr>
    </w:lvl>
    <w:lvl w:ilvl="7" w:tplc="18090019" w:tentative="1">
      <w:start w:val="1"/>
      <w:numFmt w:val="lowerLetter"/>
      <w:lvlText w:val="%8."/>
      <w:lvlJc w:val="left"/>
      <w:pPr>
        <w:ind w:left="5490" w:hanging="360"/>
      </w:pPr>
    </w:lvl>
    <w:lvl w:ilvl="8" w:tplc="1809001B" w:tentative="1">
      <w:start w:val="1"/>
      <w:numFmt w:val="lowerRoman"/>
      <w:lvlText w:val="%9."/>
      <w:lvlJc w:val="right"/>
      <w:pPr>
        <w:ind w:left="6210" w:hanging="180"/>
      </w:pPr>
    </w:lvl>
  </w:abstractNum>
  <w:abstractNum w:abstractNumId="21" w15:restartNumberingAfterBreak="0">
    <w:nsid w:val="532F68E7"/>
    <w:multiLevelType w:val="hybridMultilevel"/>
    <w:tmpl w:val="854C192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4B90EDB"/>
    <w:multiLevelType w:val="hybridMultilevel"/>
    <w:tmpl w:val="38D6B9E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6204304"/>
    <w:multiLevelType w:val="hybridMultilevel"/>
    <w:tmpl w:val="0FEE8286"/>
    <w:lvl w:ilvl="0" w:tplc="0409000F">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67F0165"/>
    <w:multiLevelType w:val="hybridMultilevel"/>
    <w:tmpl w:val="6B8C6B46"/>
    <w:lvl w:ilvl="0" w:tplc="0409000B">
      <w:start w:val="1"/>
      <w:numFmt w:val="bullet"/>
      <w:lvlText w:val=""/>
      <w:lvlJc w:val="left"/>
      <w:pPr>
        <w:ind w:left="720" w:hanging="360"/>
      </w:pPr>
      <w:rPr>
        <w:rFonts w:ascii="Wingdings" w:hAnsi="Wingding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7B50A62"/>
    <w:multiLevelType w:val="hybridMultilevel"/>
    <w:tmpl w:val="FC0CF286"/>
    <w:lvl w:ilvl="0" w:tplc="F182D02E">
      <w:start w:val="1"/>
      <w:numFmt w:val="lowerLetter"/>
      <w:lvlText w:val="%1)"/>
      <w:lvlJc w:val="left"/>
      <w:pPr>
        <w:ind w:left="720" w:hanging="360"/>
      </w:pPr>
      <w:rPr>
        <w:rFonts w:hint="default"/>
        <w:b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6" w15:restartNumberingAfterBreak="0">
    <w:nsid w:val="58795F65"/>
    <w:multiLevelType w:val="hybridMultilevel"/>
    <w:tmpl w:val="6F30139E"/>
    <w:lvl w:ilvl="0" w:tplc="D82E054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ADB3FFD"/>
    <w:multiLevelType w:val="hybridMultilevel"/>
    <w:tmpl w:val="01627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E7281D"/>
    <w:multiLevelType w:val="hybridMultilevel"/>
    <w:tmpl w:val="4A029A5A"/>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70C80808"/>
    <w:multiLevelType w:val="hybridMultilevel"/>
    <w:tmpl w:val="329032EC"/>
    <w:lvl w:ilvl="0" w:tplc="5106CE98">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47D36F8"/>
    <w:multiLevelType w:val="hybridMultilevel"/>
    <w:tmpl w:val="3362C260"/>
    <w:lvl w:ilvl="0" w:tplc="31D65EA8">
      <w:start w:val="1"/>
      <w:numFmt w:val="bullet"/>
      <w:lvlText w:val=""/>
      <w:lvlJc w:val="left"/>
      <w:pPr>
        <w:tabs>
          <w:tab w:val="num" w:pos="170"/>
        </w:tabs>
        <w:ind w:left="170" w:hanging="17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9B6823"/>
    <w:multiLevelType w:val="hybridMultilevel"/>
    <w:tmpl w:val="4F9EF9F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EFE3533"/>
    <w:multiLevelType w:val="hybridMultilevel"/>
    <w:tmpl w:val="3A705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FD86441"/>
    <w:multiLevelType w:val="hybridMultilevel"/>
    <w:tmpl w:val="6F30139E"/>
    <w:lvl w:ilvl="0" w:tplc="D82E054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9"/>
  </w:num>
  <w:num w:numId="2">
    <w:abstractNumId w:val="4"/>
  </w:num>
  <w:num w:numId="3">
    <w:abstractNumId w:val="2"/>
  </w:num>
  <w:num w:numId="4">
    <w:abstractNumId w:val="1"/>
  </w:num>
  <w:num w:numId="5">
    <w:abstractNumId w:val="30"/>
  </w:num>
  <w:num w:numId="6">
    <w:abstractNumId w:val="12"/>
  </w:num>
  <w:num w:numId="7">
    <w:abstractNumId w:val="3"/>
  </w:num>
  <w:num w:numId="8">
    <w:abstractNumId w:val="18"/>
  </w:num>
  <w:num w:numId="9">
    <w:abstractNumId w:val="8"/>
  </w:num>
  <w:num w:numId="10">
    <w:abstractNumId w:val="13"/>
  </w:num>
  <w:num w:numId="11">
    <w:abstractNumId w:val="11"/>
  </w:num>
  <w:num w:numId="12">
    <w:abstractNumId w:val="22"/>
  </w:num>
  <w:num w:numId="13">
    <w:abstractNumId w:val="19"/>
  </w:num>
  <w:num w:numId="14">
    <w:abstractNumId w:val="16"/>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0"/>
  </w:num>
  <w:num w:numId="18">
    <w:abstractNumId w:val="32"/>
  </w:num>
  <w:num w:numId="19">
    <w:abstractNumId w:val="7"/>
  </w:num>
  <w:num w:numId="20">
    <w:abstractNumId w:val="17"/>
  </w:num>
  <w:num w:numId="21">
    <w:abstractNumId w:val="28"/>
  </w:num>
  <w:num w:numId="22">
    <w:abstractNumId w:val="10"/>
  </w:num>
  <w:num w:numId="23">
    <w:abstractNumId w:val="29"/>
  </w:num>
  <w:num w:numId="24">
    <w:abstractNumId w:val="25"/>
  </w:num>
  <w:num w:numId="25">
    <w:abstractNumId w:val="26"/>
  </w:num>
  <w:num w:numId="26">
    <w:abstractNumId w:val="33"/>
  </w:num>
  <w:num w:numId="27">
    <w:abstractNumId w:val="21"/>
  </w:num>
  <w:num w:numId="28">
    <w:abstractNumId w:val="5"/>
  </w:num>
  <w:num w:numId="29">
    <w:abstractNumId w:val="20"/>
  </w:num>
  <w:num w:numId="30">
    <w:abstractNumId w:val="6"/>
  </w:num>
  <w:num w:numId="31">
    <w:abstractNumId w:val="14"/>
  </w:num>
  <w:num w:numId="32">
    <w:abstractNumId w:val="31"/>
  </w:num>
  <w:num w:numId="33">
    <w:abstractNumId w:val="23"/>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E12"/>
    <w:rsid w:val="0000169B"/>
    <w:rsid w:val="000157A6"/>
    <w:rsid w:val="00021EEA"/>
    <w:rsid w:val="00025253"/>
    <w:rsid w:val="00032421"/>
    <w:rsid w:val="00033335"/>
    <w:rsid w:val="00034A50"/>
    <w:rsid w:val="00036ED3"/>
    <w:rsid w:val="000564E1"/>
    <w:rsid w:val="000621F9"/>
    <w:rsid w:val="00073C36"/>
    <w:rsid w:val="000744EE"/>
    <w:rsid w:val="00080193"/>
    <w:rsid w:val="000B257B"/>
    <w:rsid w:val="000C614F"/>
    <w:rsid w:val="000D6BCB"/>
    <w:rsid w:val="000E2530"/>
    <w:rsid w:val="000F2856"/>
    <w:rsid w:val="00112591"/>
    <w:rsid w:val="00121D5B"/>
    <w:rsid w:val="001305BE"/>
    <w:rsid w:val="00131640"/>
    <w:rsid w:val="0014442B"/>
    <w:rsid w:val="00147C0F"/>
    <w:rsid w:val="00153189"/>
    <w:rsid w:val="001706A7"/>
    <w:rsid w:val="00173AD5"/>
    <w:rsid w:val="00174BEB"/>
    <w:rsid w:val="0018448C"/>
    <w:rsid w:val="001A1190"/>
    <w:rsid w:val="001B06F4"/>
    <w:rsid w:val="001C4B4E"/>
    <w:rsid w:val="001C586D"/>
    <w:rsid w:val="001D0AF8"/>
    <w:rsid w:val="001E4336"/>
    <w:rsid w:val="00214ED2"/>
    <w:rsid w:val="00216B78"/>
    <w:rsid w:val="00231F9D"/>
    <w:rsid w:val="00233939"/>
    <w:rsid w:val="002426A6"/>
    <w:rsid w:val="002524CF"/>
    <w:rsid w:val="00267734"/>
    <w:rsid w:val="00295CB3"/>
    <w:rsid w:val="002A3964"/>
    <w:rsid w:val="002A50DF"/>
    <w:rsid w:val="002B06F0"/>
    <w:rsid w:val="002B1A22"/>
    <w:rsid w:val="002B2B8F"/>
    <w:rsid w:val="002D2A27"/>
    <w:rsid w:val="002D2CFA"/>
    <w:rsid w:val="002D5F35"/>
    <w:rsid w:val="002E4F81"/>
    <w:rsid w:val="002F1D34"/>
    <w:rsid w:val="00302EC7"/>
    <w:rsid w:val="00305C7D"/>
    <w:rsid w:val="00311219"/>
    <w:rsid w:val="003164E0"/>
    <w:rsid w:val="00342497"/>
    <w:rsid w:val="00374985"/>
    <w:rsid w:val="00380973"/>
    <w:rsid w:val="00381A0D"/>
    <w:rsid w:val="00384B34"/>
    <w:rsid w:val="003920EE"/>
    <w:rsid w:val="00393EBE"/>
    <w:rsid w:val="003A6BE6"/>
    <w:rsid w:val="003B0D62"/>
    <w:rsid w:val="003D6147"/>
    <w:rsid w:val="003E3B07"/>
    <w:rsid w:val="00402361"/>
    <w:rsid w:val="00417F9B"/>
    <w:rsid w:val="00421999"/>
    <w:rsid w:val="00436526"/>
    <w:rsid w:val="00440964"/>
    <w:rsid w:val="00444AED"/>
    <w:rsid w:val="004502F3"/>
    <w:rsid w:val="00453861"/>
    <w:rsid w:val="00460211"/>
    <w:rsid w:val="004605A0"/>
    <w:rsid w:val="00461AFB"/>
    <w:rsid w:val="0047395B"/>
    <w:rsid w:val="004823CA"/>
    <w:rsid w:val="00483A2C"/>
    <w:rsid w:val="004915C0"/>
    <w:rsid w:val="004A662F"/>
    <w:rsid w:val="004B3B69"/>
    <w:rsid w:val="004B7907"/>
    <w:rsid w:val="004D1B51"/>
    <w:rsid w:val="004E3FEC"/>
    <w:rsid w:val="004F3E61"/>
    <w:rsid w:val="00501BBD"/>
    <w:rsid w:val="005028D6"/>
    <w:rsid w:val="00502EE6"/>
    <w:rsid w:val="0050317D"/>
    <w:rsid w:val="0050336F"/>
    <w:rsid w:val="005128FC"/>
    <w:rsid w:val="00517C1C"/>
    <w:rsid w:val="00546AF5"/>
    <w:rsid w:val="00553B5A"/>
    <w:rsid w:val="005544B2"/>
    <w:rsid w:val="00563A1D"/>
    <w:rsid w:val="00570304"/>
    <w:rsid w:val="0057119B"/>
    <w:rsid w:val="005719E9"/>
    <w:rsid w:val="005871D4"/>
    <w:rsid w:val="00591CC5"/>
    <w:rsid w:val="00593831"/>
    <w:rsid w:val="005A44E3"/>
    <w:rsid w:val="005B7091"/>
    <w:rsid w:val="005C76E4"/>
    <w:rsid w:val="005E78D1"/>
    <w:rsid w:val="005F0988"/>
    <w:rsid w:val="00603FE3"/>
    <w:rsid w:val="0061135C"/>
    <w:rsid w:val="00614A61"/>
    <w:rsid w:val="00624A73"/>
    <w:rsid w:val="006301C5"/>
    <w:rsid w:val="00635E3D"/>
    <w:rsid w:val="00637992"/>
    <w:rsid w:val="00654647"/>
    <w:rsid w:val="00657D48"/>
    <w:rsid w:val="0066217B"/>
    <w:rsid w:val="00662743"/>
    <w:rsid w:val="006648DE"/>
    <w:rsid w:val="00683B60"/>
    <w:rsid w:val="00692707"/>
    <w:rsid w:val="00697694"/>
    <w:rsid w:val="006B77D8"/>
    <w:rsid w:val="006C51F8"/>
    <w:rsid w:val="006C6172"/>
    <w:rsid w:val="006C6833"/>
    <w:rsid w:val="006C7A36"/>
    <w:rsid w:val="006D0FF2"/>
    <w:rsid w:val="006D616F"/>
    <w:rsid w:val="006E7965"/>
    <w:rsid w:val="006F2A15"/>
    <w:rsid w:val="006F388E"/>
    <w:rsid w:val="006F4FE4"/>
    <w:rsid w:val="007202B0"/>
    <w:rsid w:val="00735034"/>
    <w:rsid w:val="00751236"/>
    <w:rsid w:val="00761609"/>
    <w:rsid w:val="00770395"/>
    <w:rsid w:val="00771AC4"/>
    <w:rsid w:val="00790FA4"/>
    <w:rsid w:val="00791AB3"/>
    <w:rsid w:val="007928D2"/>
    <w:rsid w:val="007B5D37"/>
    <w:rsid w:val="007B69FE"/>
    <w:rsid w:val="007B77C8"/>
    <w:rsid w:val="007C6A71"/>
    <w:rsid w:val="007C7805"/>
    <w:rsid w:val="007E7F83"/>
    <w:rsid w:val="007F4B43"/>
    <w:rsid w:val="007F5BB8"/>
    <w:rsid w:val="007F7A3C"/>
    <w:rsid w:val="00802112"/>
    <w:rsid w:val="0081061B"/>
    <w:rsid w:val="00815FFA"/>
    <w:rsid w:val="00817F4D"/>
    <w:rsid w:val="00827971"/>
    <w:rsid w:val="00867E82"/>
    <w:rsid w:val="0088117E"/>
    <w:rsid w:val="00886057"/>
    <w:rsid w:val="00892841"/>
    <w:rsid w:val="00896B8B"/>
    <w:rsid w:val="0089739A"/>
    <w:rsid w:val="008A5DC0"/>
    <w:rsid w:val="008B31FC"/>
    <w:rsid w:val="008B76A7"/>
    <w:rsid w:val="008C040B"/>
    <w:rsid w:val="008D79A9"/>
    <w:rsid w:val="008E7D8D"/>
    <w:rsid w:val="008F1448"/>
    <w:rsid w:val="00904EE1"/>
    <w:rsid w:val="0090695E"/>
    <w:rsid w:val="00925F4A"/>
    <w:rsid w:val="0093077C"/>
    <w:rsid w:val="00937132"/>
    <w:rsid w:val="009517A4"/>
    <w:rsid w:val="00965437"/>
    <w:rsid w:val="00974C8F"/>
    <w:rsid w:val="00997358"/>
    <w:rsid w:val="009A17E2"/>
    <w:rsid w:val="009B5B4E"/>
    <w:rsid w:val="009C1BFA"/>
    <w:rsid w:val="009D1684"/>
    <w:rsid w:val="009D52E3"/>
    <w:rsid w:val="00A01D90"/>
    <w:rsid w:val="00A060A3"/>
    <w:rsid w:val="00A21B70"/>
    <w:rsid w:val="00A339FD"/>
    <w:rsid w:val="00A47F81"/>
    <w:rsid w:val="00A57C02"/>
    <w:rsid w:val="00A74600"/>
    <w:rsid w:val="00A853A0"/>
    <w:rsid w:val="00A94222"/>
    <w:rsid w:val="00AA4515"/>
    <w:rsid w:val="00AA4AC9"/>
    <w:rsid w:val="00AA6D33"/>
    <w:rsid w:val="00AD2983"/>
    <w:rsid w:val="00AD6066"/>
    <w:rsid w:val="00AE2C56"/>
    <w:rsid w:val="00AE5C7B"/>
    <w:rsid w:val="00AF1122"/>
    <w:rsid w:val="00AF4D94"/>
    <w:rsid w:val="00AF5660"/>
    <w:rsid w:val="00AF6201"/>
    <w:rsid w:val="00B07199"/>
    <w:rsid w:val="00B1448D"/>
    <w:rsid w:val="00B2327C"/>
    <w:rsid w:val="00B24B8B"/>
    <w:rsid w:val="00B40827"/>
    <w:rsid w:val="00B458A6"/>
    <w:rsid w:val="00B4633D"/>
    <w:rsid w:val="00B55E12"/>
    <w:rsid w:val="00B71B4D"/>
    <w:rsid w:val="00B91D66"/>
    <w:rsid w:val="00BC04B1"/>
    <w:rsid w:val="00BC3C03"/>
    <w:rsid w:val="00BE27E6"/>
    <w:rsid w:val="00BF3CB7"/>
    <w:rsid w:val="00C074FE"/>
    <w:rsid w:val="00C13C82"/>
    <w:rsid w:val="00C23502"/>
    <w:rsid w:val="00C24176"/>
    <w:rsid w:val="00C320F6"/>
    <w:rsid w:val="00C35F0B"/>
    <w:rsid w:val="00C4567D"/>
    <w:rsid w:val="00C51E37"/>
    <w:rsid w:val="00C65471"/>
    <w:rsid w:val="00C67DEA"/>
    <w:rsid w:val="00C72F04"/>
    <w:rsid w:val="00C72FE6"/>
    <w:rsid w:val="00C74D1C"/>
    <w:rsid w:val="00C754A3"/>
    <w:rsid w:val="00C80079"/>
    <w:rsid w:val="00C8720C"/>
    <w:rsid w:val="00C90A63"/>
    <w:rsid w:val="00C94F50"/>
    <w:rsid w:val="00CA57F0"/>
    <w:rsid w:val="00CC2C25"/>
    <w:rsid w:val="00CD27C6"/>
    <w:rsid w:val="00CE27C8"/>
    <w:rsid w:val="00CF26CA"/>
    <w:rsid w:val="00CF3A70"/>
    <w:rsid w:val="00D00DC3"/>
    <w:rsid w:val="00D05277"/>
    <w:rsid w:val="00D15387"/>
    <w:rsid w:val="00D22D49"/>
    <w:rsid w:val="00D34952"/>
    <w:rsid w:val="00D476A4"/>
    <w:rsid w:val="00D47859"/>
    <w:rsid w:val="00D616D0"/>
    <w:rsid w:val="00D61802"/>
    <w:rsid w:val="00D71578"/>
    <w:rsid w:val="00D81207"/>
    <w:rsid w:val="00D95904"/>
    <w:rsid w:val="00DA13A9"/>
    <w:rsid w:val="00DB14EF"/>
    <w:rsid w:val="00DB24C9"/>
    <w:rsid w:val="00DB3931"/>
    <w:rsid w:val="00DB4C6A"/>
    <w:rsid w:val="00DE0CFF"/>
    <w:rsid w:val="00DF16FD"/>
    <w:rsid w:val="00DF4792"/>
    <w:rsid w:val="00DF56B6"/>
    <w:rsid w:val="00E040DD"/>
    <w:rsid w:val="00E23405"/>
    <w:rsid w:val="00E33BF8"/>
    <w:rsid w:val="00E33CBD"/>
    <w:rsid w:val="00E43883"/>
    <w:rsid w:val="00E451E0"/>
    <w:rsid w:val="00E459C7"/>
    <w:rsid w:val="00E4757C"/>
    <w:rsid w:val="00E502D6"/>
    <w:rsid w:val="00E61877"/>
    <w:rsid w:val="00E77E32"/>
    <w:rsid w:val="00EA04A1"/>
    <w:rsid w:val="00EA3224"/>
    <w:rsid w:val="00EC5E9D"/>
    <w:rsid w:val="00EE2993"/>
    <w:rsid w:val="00EE52F3"/>
    <w:rsid w:val="00F04A37"/>
    <w:rsid w:val="00F169E7"/>
    <w:rsid w:val="00F24027"/>
    <w:rsid w:val="00F56729"/>
    <w:rsid w:val="00F66C7B"/>
    <w:rsid w:val="00F735E2"/>
    <w:rsid w:val="00F80994"/>
    <w:rsid w:val="00F93AB3"/>
    <w:rsid w:val="00FA0F38"/>
    <w:rsid w:val="00FA3555"/>
    <w:rsid w:val="00FB6972"/>
    <w:rsid w:val="00FD0FAE"/>
    <w:rsid w:val="00FD4A02"/>
    <w:rsid w:val="00FE2182"/>
    <w:rsid w:val="00FE2BA4"/>
    <w:rsid w:val="00FE56AF"/>
    <w:rsid w:val="00FF0E44"/>
    <w:rsid w:val="00FF49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C2E8F"/>
  <w15:docId w15:val="{AF136662-44E6-4734-A449-A144B783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B458A6"/>
    <w:pPr>
      <w:keepNext/>
      <w:spacing w:after="0" w:line="240" w:lineRule="auto"/>
      <w:jc w:val="both"/>
      <w:outlineLvl w:val="1"/>
    </w:pPr>
    <w:rPr>
      <w:rFonts w:ascii="Tahoma" w:eastAsia="Times New Roman" w:hAnsi="Tahoma" w:cs="Times New Roman"/>
      <w:sz w:val="20"/>
      <w:szCs w:val="20"/>
      <w:u w:val="single"/>
      <w:lang w:val="en-US"/>
    </w:rPr>
  </w:style>
  <w:style w:type="paragraph" w:styleId="Heading3">
    <w:name w:val="heading 3"/>
    <w:basedOn w:val="Normal"/>
    <w:next w:val="Normal"/>
    <w:link w:val="Heading3Char"/>
    <w:qFormat/>
    <w:rsid w:val="00B458A6"/>
    <w:pPr>
      <w:keepNext/>
      <w:spacing w:after="0" w:line="240" w:lineRule="auto"/>
      <w:jc w:val="center"/>
      <w:outlineLvl w:val="2"/>
    </w:pPr>
    <w:rPr>
      <w:rFonts w:ascii="Garamond" w:eastAsia="Times New Roman" w:hAnsi="Garamond" w:cs="Times New Roman"/>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35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A04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4A1"/>
  </w:style>
  <w:style w:type="paragraph" w:styleId="Footer">
    <w:name w:val="footer"/>
    <w:basedOn w:val="Normal"/>
    <w:link w:val="FooterChar"/>
    <w:uiPriority w:val="99"/>
    <w:unhideWhenUsed/>
    <w:rsid w:val="00EA0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4A1"/>
  </w:style>
  <w:style w:type="paragraph" w:styleId="BalloonText">
    <w:name w:val="Balloon Text"/>
    <w:basedOn w:val="Normal"/>
    <w:link w:val="BalloonTextChar"/>
    <w:uiPriority w:val="99"/>
    <w:semiHidden/>
    <w:unhideWhenUsed/>
    <w:rsid w:val="00EA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4A1"/>
    <w:rPr>
      <w:rFonts w:ascii="Tahoma" w:hAnsi="Tahoma" w:cs="Tahoma"/>
      <w:sz w:val="16"/>
      <w:szCs w:val="16"/>
    </w:rPr>
  </w:style>
  <w:style w:type="paragraph" w:styleId="ListParagraph">
    <w:name w:val="List Paragraph"/>
    <w:basedOn w:val="Normal"/>
    <w:uiPriority w:val="34"/>
    <w:qFormat/>
    <w:rsid w:val="008C040B"/>
    <w:pPr>
      <w:ind w:left="720"/>
      <w:contextualSpacing/>
    </w:pPr>
  </w:style>
  <w:style w:type="character" w:customStyle="1" w:styleId="Heading2Char">
    <w:name w:val="Heading 2 Char"/>
    <w:basedOn w:val="DefaultParagraphFont"/>
    <w:link w:val="Heading2"/>
    <w:rsid w:val="00B458A6"/>
    <w:rPr>
      <w:rFonts w:ascii="Tahoma" w:eastAsia="Times New Roman" w:hAnsi="Tahoma" w:cs="Times New Roman"/>
      <w:sz w:val="20"/>
      <w:szCs w:val="20"/>
      <w:u w:val="single"/>
      <w:lang w:val="en-US"/>
    </w:rPr>
  </w:style>
  <w:style w:type="character" w:customStyle="1" w:styleId="Heading3Char">
    <w:name w:val="Heading 3 Char"/>
    <w:basedOn w:val="DefaultParagraphFont"/>
    <w:link w:val="Heading3"/>
    <w:rsid w:val="00B458A6"/>
    <w:rPr>
      <w:rFonts w:ascii="Garamond" w:eastAsia="Times New Roman" w:hAnsi="Garamond" w:cs="Times New Roman"/>
      <w:b/>
      <w:sz w:val="28"/>
      <w:szCs w:val="20"/>
      <w:lang w:val="en-US"/>
    </w:rPr>
  </w:style>
  <w:style w:type="paragraph" w:styleId="Title">
    <w:name w:val="Title"/>
    <w:basedOn w:val="Normal"/>
    <w:link w:val="TitleChar"/>
    <w:qFormat/>
    <w:rsid w:val="00B458A6"/>
    <w:pPr>
      <w:spacing w:after="0" w:line="240" w:lineRule="auto"/>
      <w:jc w:val="center"/>
    </w:pPr>
    <w:rPr>
      <w:rFonts w:ascii="Times New Roman" w:eastAsia="Times New Roman" w:hAnsi="Times New Roman" w:cs="Times New Roman"/>
      <w:b/>
      <w:sz w:val="20"/>
      <w:szCs w:val="20"/>
      <w:lang w:val="en-US"/>
    </w:rPr>
  </w:style>
  <w:style w:type="character" w:customStyle="1" w:styleId="TitleChar">
    <w:name w:val="Title Char"/>
    <w:basedOn w:val="DefaultParagraphFont"/>
    <w:link w:val="Title"/>
    <w:rsid w:val="00B458A6"/>
    <w:rPr>
      <w:rFonts w:ascii="Times New Roman" w:eastAsia="Times New Roman" w:hAnsi="Times New Roman" w:cs="Times New Roman"/>
      <w:b/>
      <w:sz w:val="20"/>
      <w:szCs w:val="20"/>
      <w:lang w:val="en-US"/>
    </w:rPr>
  </w:style>
  <w:style w:type="paragraph" w:styleId="BodyText">
    <w:name w:val="Body Text"/>
    <w:basedOn w:val="Normal"/>
    <w:link w:val="BodyTextChar"/>
    <w:rsid w:val="00B458A6"/>
    <w:pPr>
      <w:spacing w:after="0" w:line="240" w:lineRule="auto"/>
      <w:jc w:val="both"/>
    </w:pPr>
    <w:rPr>
      <w:rFonts w:ascii="Garamond" w:eastAsia="Times New Roman" w:hAnsi="Garamond" w:cs="Times New Roman"/>
      <w:szCs w:val="20"/>
      <w:lang w:val="en-US"/>
    </w:rPr>
  </w:style>
  <w:style w:type="character" w:customStyle="1" w:styleId="BodyTextChar">
    <w:name w:val="Body Text Char"/>
    <w:basedOn w:val="DefaultParagraphFont"/>
    <w:link w:val="BodyText"/>
    <w:rsid w:val="00B458A6"/>
    <w:rPr>
      <w:rFonts w:ascii="Garamond" w:eastAsia="Times New Roman" w:hAnsi="Garamond" w:cs="Times New Roman"/>
      <w:szCs w:val="20"/>
      <w:lang w:val="en-US"/>
    </w:rPr>
  </w:style>
  <w:style w:type="paragraph" w:styleId="BodyText2">
    <w:name w:val="Body Text 2"/>
    <w:basedOn w:val="Normal"/>
    <w:link w:val="BodyText2Char"/>
    <w:rsid w:val="00B458A6"/>
    <w:pPr>
      <w:spacing w:after="0" w:line="240" w:lineRule="auto"/>
      <w:jc w:val="both"/>
    </w:pPr>
    <w:rPr>
      <w:rFonts w:ascii="Arial" w:eastAsia="Times New Roman" w:hAnsi="Arial" w:cs="Arial"/>
      <w:sz w:val="20"/>
      <w:szCs w:val="20"/>
      <w:lang w:val="en-US"/>
    </w:rPr>
  </w:style>
  <w:style w:type="character" w:customStyle="1" w:styleId="BodyText2Char">
    <w:name w:val="Body Text 2 Char"/>
    <w:basedOn w:val="DefaultParagraphFont"/>
    <w:link w:val="BodyText2"/>
    <w:rsid w:val="00B458A6"/>
    <w:rPr>
      <w:rFonts w:ascii="Arial" w:eastAsia="Times New Roman" w:hAnsi="Arial" w:cs="Arial"/>
      <w:sz w:val="20"/>
      <w:szCs w:val="20"/>
      <w:lang w:val="en-US"/>
    </w:rPr>
  </w:style>
  <w:style w:type="paragraph" w:styleId="Subtitle">
    <w:name w:val="Subtitle"/>
    <w:basedOn w:val="Normal"/>
    <w:link w:val="SubtitleChar"/>
    <w:qFormat/>
    <w:rsid w:val="00B458A6"/>
    <w:pPr>
      <w:spacing w:after="0" w:line="240" w:lineRule="auto"/>
    </w:pPr>
    <w:rPr>
      <w:rFonts w:ascii="Times New Roman" w:eastAsia="Times New Roman" w:hAnsi="Times New Roman" w:cs="Times New Roman"/>
      <w:sz w:val="24"/>
      <w:szCs w:val="20"/>
      <w:lang w:val="en-US"/>
    </w:rPr>
  </w:style>
  <w:style w:type="character" w:customStyle="1" w:styleId="SubtitleChar">
    <w:name w:val="Subtitle Char"/>
    <w:basedOn w:val="DefaultParagraphFont"/>
    <w:link w:val="Subtitle"/>
    <w:rsid w:val="00B458A6"/>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5051C-15F6-49B1-8F7C-EA3E93805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Concern Worldwide</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tarik.zaman</dc:creator>
  <cp:lastModifiedBy>Tarikusz Zaman</cp:lastModifiedBy>
  <cp:revision>99</cp:revision>
  <cp:lastPrinted>2016-10-04T05:15:00Z</cp:lastPrinted>
  <dcterms:created xsi:type="dcterms:W3CDTF">2017-02-28T12:15:00Z</dcterms:created>
  <dcterms:modified xsi:type="dcterms:W3CDTF">2025-02-18T14:08:00Z</dcterms:modified>
</cp:coreProperties>
</file>